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591CE" w14:textId="6F49B2E1" w:rsidR="00054349" w:rsidRPr="004E442E" w:rsidRDefault="004E442E" w:rsidP="004E442E">
      <w:pPr>
        <w:spacing w:after="0" w:line="240" w:lineRule="auto"/>
        <w:rPr>
          <w:b/>
          <w:bCs/>
        </w:rPr>
      </w:pPr>
      <w:r w:rsidRPr="004E442E">
        <w:rPr>
          <w:b/>
          <w:bCs/>
        </w:rPr>
        <w:t>The Democratic Voice</w:t>
      </w:r>
    </w:p>
    <w:p w14:paraId="7425E518" w14:textId="4B20569F" w:rsidR="004E442E" w:rsidRDefault="004E442E" w:rsidP="004E442E">
      <w:pPr>
        <w:spacing w:after="0" w:line="240" w:lineRule="auto"/>
        <w:rPr>
          <w:b/>
          <w:bCs/>
        </w:rPr>
      </w:pPr>
      <w:r w:rsidRPr="004E442E">
        <w:rPr>
          <w:b/>
          <w:bCs/>
        </w:rPr>
        <w:t>March 2020</w:t>
      </w:r>
    </w:p>
    <w:p w14:paraId="32A7F20C" w14:textId="6FFD797E" w:rsidR="004E442E" w:rsidRDefault="004E442E" w:rsidP="004E442E">
      <w:pPr>
        <w:spacing w:after="0" w:line="240" w:lineRule="auto"/>
        <w:rPr>
          <w:b/>
          <w:bCs/>
        </w:rPr>
      </w:pPr>
    </w:p>
    <w:p w14:paraId="11230E6C" w14:textId="77777777" w:rsidR="004E442E" w:rsidRPr="00E55CB5" w:rsidRDefault="004E442E">
      <w:pPr>
        <w:rPr>
          <w:b/>
          <w:bCs/>
          <w:sz w:val="26"/>
          <w:szCs w:val="26"/>
        </w:rPr>
      </w:pPr>
      <w:r w:rsidRPr="00E55CB5">
        <w:rPr>
          <w:b/>
          <w:bCs/>
          <w:sz w:val="26"/>
          <w:szCs w:val="26"/>
        </w:rPr>
        <w:t>Upcoming Events</w:t>
      </w:r>
    </w:p>
    <w:p w14:paraId="08ED07D9" w14:textId="640F5D17" w:rsidR="004E442E" w:rsidRPr="00634B77" w:rsidRDefault="004E442E" w:rsidP="00634B77">
      <w:pPr>
        <w:pStyle w:val="NormalWeb"/>
        <w:spacing w:before="0" w:beforeAutospacing="0" w:after="0" w:afterAutospacing="0"/>
        <w:textAlignment w:val="baseline"/>
        <w:rPr>
          <w:rFonts w:asciiTheme="minorHAnsi" w:hAnsiTheme="minorHAnsi" w:cstheme="minorHAnsi"/>
          <w:color w:val="000000"/>
        </w:rPr>
      </w:pPr>
      <w:r w:rsidRPr="00634B77">
        <w:rPr>
          <w:rFonts w:asciiTheme="minorHAnsi" w:hAnsiTheme="minorHAnsi" w:cstheme="minorHAnsi"/>
          <w:color w:val="000000"/>
        </w:rPr>
        <w:t>Monday, March 16, 2020, 5:00</w:t>
      </w:r>
      <w:r>
        <w:rPr>
          <w:rFonts w:asciiTheme="minorHAnsi" w:hAnsiTheme="minorHAnsi" w:cstheme="minorHAnsi"/>
          <w:color w:val="000000"/>
        </w:rPr>
        <w:t xml:space="preserve"> </w:t>
      </w:r>
      <w:r w:rsidRPr="00634B77">
        <w:rPr>
          <w:rFonts w:asciiTheme="minorHAnsi" w:hAnsiTheme="minorHAnsi" w:cstheme="minorHAnsi"/>
          <w:color w:val="000000"/>
        </w:rPr>
        <w:t>p.m.-6:00 p.m. How to B</w:t>
      </w:r>
      <w:r w:rsidR="00E55CB5">
        <w:rPr>
          <w:rFonts w:asciiTheme="minorHAnsi" w:hAnsiTheme="minorHAnsi" w:cstheme="minorHAnsi"/>
          <w:color w:val="000000"/>
        </w:rPr>
        <w:t>e</w:t>
      </w:r>
      <w:r w:rsidRPr="00634B77">
        <w:rPr>
          <w:rFonts w:asciiTheme="minorHAnsi" w:hAnsiTheme="minorHAnsi" w:cstheme="minorHAnsi"/>
          <w:color w:val="000000"/>
        </w:rPr>
        <w:t xml:space="preserve"> a Delegate Training</w:t>
      </w:r>
      <w:r>
        <w:rPr>
          <w:rFonts w:asciiTheme="minorHAnsi" w:hAnsiTheme="minorHAnsi" w:cstheme="minorHAnsi"/>
          <w:color w:val="000000"/>
        </w:rPr>
        <w:t xml:space="preserve"> Session</w:t>
      </w:r>
      <w:r w:rsidRPr="00634B77">
        <w:rPr>
          <w:rFonts w:asciiTheme="minorHAnsi" w:hAnsiTheme="minorHAnsi" w:cstheme="minorHAnsi"/>
          <w:color w:val="000000"/>
        </w:rPr>
        <w:t xml:space="preserve">, Ho-Chunk Nation Three Rivers House, 724 Main St., La Crosse </w:t>
      </w:r>
    </w:p>
    <w:p w14:paraId="0852D5AB" w14:textId="77777777" w:rsidR="004E442E" w:rsidRDefault="004E442E" w:rsidP="00634B77">
      <w:pPr>
        <w:pStyle w:val="NormalWeb"/>
        <w:spacing w:before="0" w:beforeAutospacing="0" w:after="0" w:afterAutospacing="0"/>
        <w:textAlignment w:val="baseline"/>
        <w:rPr>
          <w:rFonts w:asciiTheme="minorHAnsi" w:hAnsiTheme="minorHAnsi" w:cstheme="minorHAnsi"/>
          <w:color w:val="000000"/>
        </w:rPr>
      </w:pPr>
    </w:p>
    <w:p w14:paraId="6CDBBFAF" w14:textId="77777777" w:rsidR="004E442E" w:rsidRPr="00634B77" w:rsidRDefault="004E442E" w:rsidP="00634B77">
      <w:pPr>
        <w:pStyle w:val="NormalWeb"/>
        <w:spacing w:before="0" w:beforeAutospacing="0" w:after="0" w:afterAutospacing="0"/>
        <w:textAlignment w:val="baseline"/>
        <w:rPr>
          <w:rFonts w:asciiTheme="minorHAnsi" w:hAnsiTheme="minorHAnsi" w:cstheme="minorHAnsi"/>
          <w:color w:val="000000"/>
        </w:rPr>
      </w:pPr>
      <w:r w:rsidRPr="00634B77">
        <w:rPr>
          <w:rFonts w:asciiTheme="minorHAnsi" w:hAnsiTheme="minorHAnsi" w:cstheme="minorHAnsi"/>
          <w:color w:val="000000"/>
        </w:rPr>
        <w:t xml:space="preserve">Monday, March 16, 2020, 6:30p.m.  LCDP Regular Meeting, Ho-Chunk Nation Three Rivers House, 724 Main St., La Crosse </w:t>
      </w:r>
    </w:p>
    <w:p w14:paraId="4555901D" w14:textId="77777777" w:rsidR="004E442E" w:rsidRDefault="004E442E" w:rsidP="00634B77">
      <w:pPr>
        <w:spacing w:after="0" w:line="240" w:lineRule="auto"/>
        <w:rPr>
          <w:rFonts w:eastAsia="Times New Roman" w:cstheme="minorHAnsi"/>
          <w:color w:val="000000"/>
          <w:sz w:val="24"/>
          <w:szCs w:val="24"/>
        </w:rPr>
      </w:pPr>
    </w:p>
    <w:p w14:paraId="7E8685F8" w14:textId="77777777" w:rsidR="004E442E" w:rsidRPr="00634B77" w:rsidRDefault="004E442E" w:rsidP="00634B77">
      <w:pPr>
        <w:spacing w:after="0" w:line="240" w:lineRule="auto"/>
        <w:rPr>
          <w:rFonts w:eastAsia="Times New Roman" w:cstheme="minorHAnsi"/>
          <w:color w:val="222222"/>
          <w:sz w:val="24"/>
          <w:szCs w:val="24"/>
        </w:rPr>
      </w:pPr>
      <w:r w:rsidRPr="00634B77">
        <w:rPr>
          <w:rFonts w:eastAsia="Times New Roman" w:cstheme="minorHAnsi"/>
          <w:color w:val="000000"/>
          <w:sz w:val="24"/>
          <w:szCs w:val="24"/>
        </w:rPr>
        <w:t>Saturday and Sunday, March 21-22, Days of Action</w:t>
      </w:r>
      <w:r>
        <w:rPr>
          <w:rFonts w:eastAsia="Times New Roman" w:cstheme="minorHAnsi"/>
          <w:color w:val="000000"/>
          <w:sz w:val="24"/>
          <w:szCs w:val="24"/>
        </w:rPr>
        <w:t xml:space="preserve"> in La Crosse and Onalaska</w:t>
      </w:r>
    </w:p>
    <w:p w14:paraId="09CE6858" w14:textId="77777777" w:rsidR="004E442E" w:rsidRDefault="004E442E" w:rsidP="00634B77">
      <w:pPr>
        <w:spacing w:after="0" w:line="240" w:lineRule="auto"/>
        <w:rPr>
          <w:rFonts w:eastAsia="Times New Roman" w:cstheme="minorHAnsi"/>
          <w:color w:val="000000"/>
          <w:sz w:val="24"/>
          <w:szCs w:val="24"/>
        </w:rPr>
      </w:pPr>
    </w:p>
    <w:p w14:paraId="4E85A526" w14:textId="3EBAA15D" w:rsidR="004E442E" w:rsidRPr="00634B77" w:rsidRDefault="004E442E" w:rsidP="00634B77">
      <w:pPr>
        <w:spacing w:after="0" w:line="240" w:lineRule="auto"/>
        <w:rPr>
          <w:rFonts w:eastAsia="Times New Roman" w:cstheme="minorHAnsi"/>
          <w:color w:val="222222"/>
          <w:sz w:val="24"/>
          <w:szCs w:val="24"/>
        </w:rPr>
      </w:pPr>
      <w:r w:rsidRPr="00634B77">
        <w:rPr>
          <w:rFonts w:eastAsia="Times New Roman" w:cstheme="minorHAnsi"/>
          <w:color w:val="000000"/>
          <w:sz w:val="24"/>
          <w:szCs w:val="24"/>
        </w:rPr>
        <w:t>Saturday and Sunday, March 28-29</w:t>
      </w:r>
      <w:r w:rsidR="00056543">
        <w:rPr>
          <w:rFonts w:eastAsia="Times New Roman" w:cstheme="minorHAnsi"/>
          <w:color w:val="000000"/>
          <w:sz w:val="24"/>
          <w:szCs w:val="24"/>
        </w:rPr>
        <w:t xml:space="preserve">, </w:t>
      </w:r>
      <w:r w:rsidRPr="00634B77">
        <w:rPr>
          <w:rFonts w:eastAsia="Times New Roman" w:cstheme="minorHAnsi"/>
          <w:color w:val="000000"/>
          <w:sz w:val="24"/>
          <w:szCs w:val="24"/>
        </w:rPr>
        <w:t>Days of Action</w:t>
      </w:r>
      <w:r>
        <w:rPr>
          <w:rFonts w:eastAsia="Times New Roman" w:cstheme="minorHAnsi"/>
          <w:color w:val="000000"/>
          <w:sz w:val="24"/>
          <w:szCs w:val="24"/>
        </w:rPr>
        <w:t xml:space="preserve"> in La roses and Onalaska</w:t>
      </w:r>
    </w:p>
    <w:p w14:paraId="781D90F2" w14:textId="77777777" w:rsidR="004E442E" w:rsidRDefault="004E442E" w:rsidP="00634B77">
      <w:pPr>
        <w:pStyle w:val="NormalWeb"/>
        <w:spacing w:before="0" w:beforeAutospacing="0" w:after="0" w:afterAutospacing="0"/>
        <w:textAlignment w:val="baseline"/>
        <w:rPr>
          <w:rFonts w:asciiTheme="minorHAnsi" w:hAnsiTheme="minorHAnsi" w:cstheme="minorHAnsi"/>
          <w:color w:val="000000"/>
        </w:rPr>
      </w:pPr>
    </w:p>
    <w:p w14:paraId="214E9491" w14:textId="77777777" w:rsidR="004E442E" w:rsidRPr="00634B77" w:rsidRDefault="004E442E" w:rsidP="00634B77">
      <w:pPr>
        <w:pStyle w:val="NormalWeb"/>
        <w:spacing w:before="0" w:beforeAutospacing="0" w:after="0" w:afterAutospacing="0"/>
        <w:textAlignment w:val="baseline"/>
        <w:rPr>
          <w:rFonts w:asciiTheme="minorHAnsi" w:hAnsiTheme="minorHAnsi" w:cstheme="minorHAnsi"/>
          <w:color w:val="000000"/>
        </w:rPr>
      </w:pPr>
      <w:r w:rsidRPr="00634B77">
        <w:rPr>
          <w:rFonts w:asciiTheme="minorHAnsi" w:hAnsiTheme="minorHAnsi" w:cstheme="minorHAnsi"/>
          <w:color w:val="000000"/>
        </w:rPr>
        <w:t>Monday, April 6, 2020, 6:00 p.m. LCDP Executive Board Meeting, LCDP Office, 1323 Gillette St., La Crosse</w:t>
      </w:r>
    </w:p>
    <w:p w14:paraId="5EA653DE" w14:textId="77777777" w:rsidR="004E442E" w:rsidRDefault="004E442E" w:rsidP="00634B77">
      <w:pPr>
        <w:spacing w:after="0" w:line="240" w:lineRule="auto"/>
        <w:rPr>
          <w:rFonts w:cstheme="minorHAnsi"/>
          <w:color w:val="000000"/>
          <w:sz w:val="24"/>
          <w:szCs w:val="24"/>
        </w:rPr>
      </w:pPr>
    </w:p>
    <w:p w14:paraId="2DEC59A5" w14:textId="77777777" w:rsidR="004E442E" w:rsidRPr="00634B77" w:rsidRDefault="004E442E" w:rsidP="00634B77">
      <w:pPr>
        <w:spacing w:after="0" w:line="240" w:lineRule="auto"/>
        <w:rPr>
          <w:sz w:val="24"/>
          <w:szCs w:val="24"/>
        </w:rPr>
      </w:pPr>
      <w:r w:rsidRPr="00634B77">
        <w:rPr>
          <w:rFonts w:cstheme="minorHAnsi"/>
          <w:color w:val="000000"/>
          <w:sz w:val="24"/>
          <w:szCs w:val="24"/>
        </w:rPr>
        <w:t xml:space="preserve">Tuesday, April 7, </w:t>
      </w:r>
      <w:r w:rsidRPr="00634B77">
        <w:rPr>
          <w:rFonts w:eastAsia="Times New Roman" w:cstheme="minorHAnsi"/>
          <w:b/>
          <w:bCs/>
          <w:sz w:val="24"/>
          <w:szCs w:val="24"/>
        </w:rPr>
        <w:t>Spring Election and Presidential Preference Primary, April 7, 2020</w:t>
      </w:r>
    </w:p>
    <w:p w14:paraId="6A2ACD62" w14:textId="5F37DB4B" w:rsidR="004E442E" w:rsidRDefault="004E442E" w:rsidP="004E442E">
      <w:pPr>
        <w:spacing w:after="0" w:line="240" w:lineRule="auto"/>
      </w:pPr>
    </w:p>
    <w:p w14:paraId="4FDA70DF" w14:textId="77777777" w:rsidR="004E442E" w:rsidRPr="00E55CB5" w:rsidRDefault="004E442E">
      <w:pPr>
        <w:rPr>
          <w:rFonts w:cstheme="minorHAnsi"/>
          <w:b/>
          <w:bCs/>
          <w:sz w:val="26"/>
          <w:szCs w:val="26"/>
        </w:rPr>
      </w:pPr>
      <w:r w:rsidRPr="00E55CB5">
        <w:rPr>
          <w:rFonts w:cstheme="minorHAnsi"/>
          <w:b/>
          <w:bCs/>
          <w:sz w:val="26"/>
          <w:szCs w:val="26"/>
        </w:rPr>
        <w:t>Message from the Chair – the Spring and November General Elections – Get Involved!</w:t>
      </w:r>
    </w:p>
    <w:p w14:paraId="0A28FBD3" w14:textId="2F842D41" w:rsidR="004E442E" w:rsidRPr="00B47C56" w:rsidRDefault="004E442E" w:rsidP="00B47C56">
      <w:pPr>
        <w:rPr>
          <w:rFonts w:cstheme="minorHAnsi"/>
        </w:rPr>
      </w:pPr>
      <w:r w:rsidRPr="00B47C56">
        <w:rPr>
          <w:rFonts w:cstheme="minorHAnsi"/>
        </w:rPr>
        <w:t xml:space="preserve">The Democratic primary election season is entering a critical phase with March primaries in key states as well as </w:t>
      </w:r>
      <w:r>
        <w:rPr>
          <w:rFonts w:cstheme="minorHAnsi"/>
        </w:rPr>
        <w:t xml:space="preserve">the spring election and presidential preference primary in </w:t>
      </w:r>
      <w:r w:rsidRPr="00B47C56">
        <w:rPr>
          <w:rFonts w:cstheme="minorHAnsi"/>
        </w:rPr>
        <w:t>Wisconsin on April 7, 2020. As you have heard repeatedly, Wisconsin will be a key state in the 2020 presidential election. Here’s one scenario: The Democrats flip Michigan and Pennsylvania from red to blue, but Trump holds the states he won in 2016, including Wisconsin by just 21,700 votes</w:t>
      </w:r>
      <w:r>
        <w:rPr>
          <w:rFonts w:cstheme="minorHAnsi"/>
        </w:rPr>
        <w:t xml:space="preserve">.  The unimaginable result - </w:t>
      </w:r>
      <w:r w:rsidRPr="00B47C56">
        <w:rPr>
          <w:rFonts w:cstheme="minorHAnsi"/>
        </w:rPr>
        <w:t>he wins the Electoral College with the barest of minimums, 270 electoral votes</w:t>
      </w:r>
      <w:r>
        <w:rPr>
          <w:rFonts w:cstheme="minorHAnsi"/>
        </w:rPr>
        <w:t xml:space="preserve"> and we have four more years of a president who is morally, intellectually, emotionally, and psychologically unfit to be president.</w:t>
      </w:r>
      <w:r w:rsidRPr="00B47C56">
        <w:rPr>
          <w:rFonts w:cstheme="minorHAnsi"/>
        </w:rPr>
        <w:t xml:space="preserve"> We can’t let this happen, so we need to work as hard as possible over the next eight months to deny Wisconsin to Trump.  </w:t>
      </w:r>
      <w:bookmarkStart w:id="0" w:name="_Hlk33785856"/>
      <w:r w:rsidRPr="00B47C56">
        <w:rPr>
          <w:rFonts w:cstheme="minorHAnsi"/>
        </w:rPr>
        <w:t xml:space="preserve">The latest Marquette University poll, </w:t>
      </w:r>
      <w:r w:rsidR="009810EC">
        <w:rPr>
          <w:rFonts w:cstheme="minorHAnsi"/>
        </w:rPr>
        <w:t xml:space="preserve">below, </w:t>
      </w:r>
      <w:r w:rsidRPr="00B47C56">
        <w:rPr>
          <w:rFonts w:cstheme="minorHAnsi"/>
        </w:rPr>
        <w:t>shows just how close is the race in Wisconsin</w:t>
      </w:r>
      <w:r w:rsidR="009810EC" w:rsidRPr="009810EC">
        <w:t xml:space="preserve"> </w:t>
      </w:r>
      <w:hyperlink r:id="rId4" w:history="1">
        <w:r w:rsidR="009810EC" w:rsidRPr="00414A5E">
          <w:rPr>
            <w:rStyle w:val="Hyperlink"/>
            <w:rFonts w:cstheme="minorHAnsi"/>
            <w:shd w:val="clear" w:color="auto" w:fill="FFFFFF"/>
          </w:rPr>
          <w:t>https://tinyurl.com/rza2n4q</w:t>
        </w:r>
      </w:hyperlink>
      <w:r w:rsidR="009810EC">
        <w:rPr>
          <w:rFonts w:cstheme="minorHAnsi"/>
          <w:shd w:val="clear" w:color="auto" w:fill="FFFFFF"/>
        </w:rPr>
        <w:t>.</w:t>
      </w:r>
      <w:r w:rsidR="009810EC" w:rsidRPr="004A26EF">
        <w:rPr>
          <w:rFonts w:cstheme="minorHAnsi"/>
          <w:shd w:val="clear" w:color="auto" w:fill="FFFFFF"/>
        </w:rPr>
        <w:t xml:space="preserve"> </w:t>
      </w:r>
      <w:r w:rsidRPr="00B47C56">
        <w:rPr>
          <w:rFonts w:cstheme="minorHAnsi"/>
        </w:rPr>
        <w:t xml:space="preserve"> </w:t>
      </w:r>
      <w:bookmarkStart w:id="1" w:name="_Hlk34038062"/>
      <w:bookmarkEnd w:id="0"/>
      <w:r w:rsidRPr="00B47C56">
        <w:rPr>
          <w:rFonts w:cstheme="minorHAnsi"/>
        </w:rPr>
        <w:t>So, whoever is the Democratic nominee, we need to turn out the vote</w:t>
      </w:r>
      <w:r>
        <w:rPr>
          <w:rFonts w:cstheme="minorHAnsi"/>
        </w:rPr>
        <w:t>.</w:t>
      </w:r>
      <w:r w:rsidRPr="00B47C56">
        <w:rPr>
          <w:rFonts w:cstheme="minorHAnsi"/>
        </w:rPr>
        <w:t xml:space="preserve"> </w:t>
      </w:r>
      <w:bookmarkEnd w:id="1"/>
    </w:p>
    <w:tbl>
      <w:tblPr>
        <w:tblStyle w:val="TableGrid"/>
        <w:tblW w:w="5935" w:type="dxa"/>
        <w:tblLook w:val="04A0" w:firstRow="1" w:lastRow="0" w:firstColumn="1" w:lastColumn="0" w:noHBand="0" w:noVBand="1"/>
      </w:tblPr>
      <w:tblGrid>
        <w:gridCol w:w="1255"/>
        <w:gridCol w:w="630"/>
        <w:gridCol w:w="1350"/>
        <w:gridCol w:w="720"/>
        <w:gridCol w:w="1260"/>
        <w:gridCol w:w="720"/>
      </w:tblGrid>
      <w:tr w:rsidR="004E442E" w14:paraId="3FF3EC77" w14:textId="77777777" w:rsidTr="00AD359B">
        <w:tc>
          <w:tcPr>
            <w:tcW w:w="1255" w:type="dxa"/>
          </w:tcPr>
          <w:p w14:paraId="0CFC35DF" w14:textId="77777777" w:rsidR="004E442E" w:rsidRDefault="004E442E" w:rsidP="00AD359B"/>
        </w:tc>
        <w:tc>
          <w:tcPr>
            <w:tcW w:w="630" w:type="dxa"/>
          </w:tcPr>
          <w:p w14:paraId="42AB76B7" w14:textId="77777777" w:rsidR="004E442E" w:rsidRDefault="004E442E" w:rsidP="00AD359B">
            <w:pPr>
              <w:jc w:val="center"/>
            </w:pPr>
            <w:r>
              <w:t>Pct.</w:t>
            </w:r>
          </w:p>
        </w:tc>
        <w:tc>
          <w:tcPr>
            <w:tcW w:w="1350" w:type="dxa"/>
          </w:tcPr>
          <w:p w14:paraId="46F627FE" w14:textId="77777777" w:rsidR="004E442E" w:rsidRDefault="004E442E" w:rsidP="00AD359B"/>
        </w:tc>
        <w:tc>
          <w:tcPr>
            <w:tcW w:w="720" w:type="dxa"/>
          </w:tcPr>
          <w:p w14:paraId="6C69091F" w14:textId="77777777" w:rsidR="004E442E" w:rsidRDefault="004E442E" w:rsidP="00AD359B">
            <w:pPr>
              <w:jc w:val="center"/>
            </w:pPr>
            <w:r>
              <w:t>Pct.</w:t>
            </w:r>
          </w:p>
        </w:tc>
        <w:tc>
          <w:tcPr>
            <w:tcW w:w="1260" w:type="dxa"/>
          </w:tcPr>
          <w:p w14:paraId="148FDFE7" w14:textId="77777777" w:rsidR="004E442E" w:rsidRDefault="004E442E" w:rsidP="00AD359B"/>
        </w:tc>
        <w:tc>
          <w:tcPr>
            <w:tcW w:w="720" w:type="dxa"/>
          </w:tcPr>
          <w:p w14:paraId="6E8D5B49" w14:textId="77777777" w:rsidR="004E442E" w:rsidRPr="00AD359B" w:rsidRDefault="004E442E" w:rsidP="00AD359B">
            <w:pPr>
              <w:jc w:val="center"/>
              <w:rPr>
                <w:sz w:val="24"/>
                <w:szCs w:val="24"/>
              </w:rPr>
            </w:pPr>
            <w:r w:rsidRPr="00AD359B">
              <w:rPr>
                <w:sz w:val="24"/>
                <w:szCs w:val="24"/>
              </w:rPr>
              <w:t>Pct.</w:t>
            </w:r>
          </w:p>
        </w:tc>
      </w:tr>
      <w:tr w:rsidR="004E442E" w14:paraId="7DCB25A6" w14:textId="77777777" w:rsidTr="00AD359B">
        <w:tc>
          <w:tcPr>
            <w:tcW w:w="1255" w:type="dxa"/>
          </w:tcPr>
          <w:p w14:paraId="0BC36F45" w14:textId="77777777" w:rsidR="004E442E" w:rsidRDefault="004E442E" w:rsidP="00AD359B">
            <w:r>
              <w:t>Biden</w:t>
            </w:r>
          </w:p>
        </w:tc>
        <w:tc>
          <w:tcPr>
            <w:tcW w:w="630" w:type="dxa"/>
          </w:tcPr>
          <w:p w14:paraId="63905BF8" w14:textId="77777777" w:rsidR="004E442E" w:rsidRDefault="004E442E" w:rsidP="00AD359B">
            <w:pPr>
              <w:jc w:val="center"/>
            </w:pPr>
            <w:r>
              <w:t>46</w:t>
            </w:r>
          </w:p>
        </w:tc>
        <w:tc>
          <w:tcPr>
            <w:tcW w:w="1350" w:type="dxa"/>
          </w:tcPr>
          <w:p w14:paraId="342511E3" w14:textId="77777777" w:rsidR="004E442E" w:rsidRDefault="004E442E" w:rsidP="00AD359B">
            <w:r>
              <w:t>Bloomberg</w:t>
            </w:r>
          </w:p>
        </w:tc>
        <w:tc>
          <w:tcPr>
            <w:tcW w:w="720" w:type="dxa"/>
          </w:tcPr>
          <w:p w14:paraId="0D2BEE4F" w14:textId="77777777" w:rsidR="004E442E" w:rsidRDefault="004E442E" w:rsidP="00AD359B">
            <w:pPr>
              <w:jc w:val="center"/>
            </w:pPr>
            <w:r>
              <w:t>44</w:t>
            </w:r>
          </w:p>
        </w:tc>
        <w:tc>
          <w:tcPr>
            <w:tcW w:w="1260" w:type="dxa"/>
          </w:tcPr>
          <w:p w14:paraId="6962130E" w14:textId="77777777" w:rsidR="004E442E" w:rsidRDefault="004E442E" w:rsidP="00AD359B">
            <w:r>
              <w:t>Buttigieg</w:t>
            </w:r>
          </w:p>
        </w:tc>
        <w:tc>
          <w:tcPr>
            <w:tcW w:w="720" w:type="dxa"/>
          </w:tcPr>
          <w:p w14:paraId="7281EF6D" w14:textId="77777777" w:rsidR="004E442E" w:rsidRDefault="004E442E" w:rsidP="00AD359B">
            <w:pPr>
              <w:jc w:val="center"/>
            </w:pPr>
            <w:r>
              <w:t>45</w:t>
            </w:r>
          </w:p>
        </w:tc>
      </w:tr>
      <w:tr w:rsidR="004E442E" w14:paraId="15879516" w14:textId="77777777" w:rsidTr="00AD359B">
        <w:tc>
          <w:tcPr>
            <w:tcW w:w="1255" w:type="dxa"/>
          </w:tcPr>
          <w:p w14:paraId="757057A6" w14:textId="77777777" w:rsidR="004E442E" w:rsidRDefault="004E442E" w:rsidP="00AD359B">
            <w:r>
              <w:t>Trump</w:t>
            </w:r>
          </w:p>
        </w:tc>
        <w:tc>
          <w:tcPr>
            <w:tcW w:w="630" w:type="dxa"/>
          </w:tcPr>
          <w:p w14:paraId="71DF6F5E" w14:textId="77777777" w:rsidR="004E442E" w:rsidRDefault="004E442E" w:rsidP="00AD359B">
            <w:pPr>
              <w:jc w:val="center"/>
            </w:pPr>
            <w:r>
              <w:t>46</w:t>
            </w:r>
          </w:p>
        </w:tc>
        <w:tc>
          <w:tcPr>
            <w:tcW w:w="1350" w:type="dxa"/>
          </w:tcPr>
          <w:p w14:paraId="23C050ED" w14:textId="77777777" w:rsidR="004E442E" w:rsidRDefault="004E442E" w:rsidP="00AD359B">
            <w:r>
              <w:t>Trump</w:t>
            </w:r>
          </w:p>
        </w:tc>
        <w:tc>
          <w:tcPr>
            <w:tcW w:w="720" w:type="dxa"/>
          </w:tcPr>
          <w:p w14:paraId="23ED5D9B" w14:textId="77777777" w:rsidR="004E442E" w:rsidRDefault="004E442E" w:rsidP="00AD359B">
            <w:pPr>
              <w:jc w:val="center"/>
            </w:pPr>
            <w:r>
              <w:t>45</w:t>
            </w:r>
          </w:p>
        </w:tc>
        <w:tc>
          <w:tcPr>
            <w:tcW w:w="1260" w:type="dxa"/>
          </w:tcPr>
          <w:p w14:paraId="642CBE0D" w14:textId="77777777" w:rsidR="004E442E" w:rsidRDefault="004E442E" w:rsidP="00AD359B">
            <w:r>
              <w:t>Trump</w:t>
            </w:r>
          </w:p>
        </w:tc>
        <w:tc>
          <w:tcPr>
            <w:tcW w:w="720" w:type="dxa"/>
          </w:tcPr>
          <w:p w14:paraId="2383E226" w14:textId="77777777" w:rsidR="004E442E" w:rsidRDefault="004E442E" w:rsidP="00AD359B">
            <w:pPr>
              <w:jc w:val="center"/>
            </w:pPr>
            <w:r>
              <w:t>45</w:t>
            </w:r>
          </w:p>
        </w:tc>
      </w:tr>
      <w:tr w:rsidR="004E442E" w14:paraId="7072B723" w14:textId="77777777" w:rsidTr="00AD359B">
        <w:tc>
          <w:tcPr>
            <w:tcW w:w="1255" w:type="dxa"/>
          </w:tcPr>
          <w:p w14:paraId="0D6F3933" w14:textId="77777777" w:rsidR="004E442E" w:rsidRDefault="004E442E" w:rsidP="00AD359B">
            <w:r>
              <w:t>Neither</w:t>
            </w:r>
          </w:p>
        </w:tc>
        <w:tc>
          <w:tcPr>
            <w:tcW w:w="630" w:type="dxa"/>
          </w:tcPr>
          <w:p w14:paraId="7EF20296" w14:textId="77777777" w:rsidR="004E442E" w:rsidRDefault="004E442E" w:rsidP="00AD359B">
            <w:pPr>
              <w:jc w:val="center"/>
            </w:pPr>
            <w:r>
              <w:t>4</w:t>
            </w:r>
          </w:p>
        </w:tc>
        <w:tc>
          <w:tcPr>
            <w:tcW w:w="1350" w:type="dxa"/>
          </w:tcPr>
          <w:p w14:paraId="255A2303" w14:textId="77777777" w:rsidR="004E442E" w:rsidRDefault="004E442E" w:rsidP="00AD359B">
            <w:r>
              <w:t>Neither</w:t>
            </w:r>
          </w:p>
        </w:tc>
        <w:tc>
          <w:tcPr>
            <w:tcW w:w="720" w:type="dxa"/>
          </w:tcPr>
          <w:p w14:paraId="0DFE00EF" w14:textId="77777777" w:rsidR="004E442E" w:rsidRDefault="004E442E" w:rsidP="00AD359B">
            <w:pPr>
              <w:jc w:val="center"/>
            </w:pPr>
            <w:r>
              <w:t>5</w:t>
            </w:r>
          </w:p>
        </w:tc>
        <w:tc>
          <w:tcPr>
            <w:tcW w:w="1260" w:type="dxa"/>
          </w:tcPr>
          <w:p w14:paraId="6476984E" w14:textId="77777777" w:rsidR="004E442E" w:rsidRDefault="004E442E" w:rsidP="00AD359B">
            <w:r>
              <w:t>Neither</w:t>
            </w:r>
          </w:p>
        </w:tc>
        <w:tc>
          <w:tcPr>
            <w:tcW w:w="720" w:type="dxa"/>
          </w:tcPr>
          <w:p w14:paraId="34BDCD1E" w14:textId="77777777" w:rsidR="004E442E" w:rsidRDefault="004E442E" w:rsidP="00AD359B">
            <w:pPr>
              <w:jc w:val="center"/>
            </w:pPr>
            <w:r>
              <w:t>5</w:t>
            </w:r>
          </w:p>
        </w:tc>
      </w:tr>
      <w:tr w:rsidR="004E442E" w14:paraId="5DDF037B" w14:textId="77777777" w:rsidTr="00AD359B">
        <w:tc>
          <w:tcPr>
            <w:tcW w:w="1255" w:type="dxa"/>
          </w:tcPr>
          <w:p w14:paraId="7BE89F3D" w14:textId="77777777" w:rsidR="004E442E" w:rsidRDefault="004E442E" w:rsidP="00AD359B">
            <w:r>
              <w:t>Don’t know</w:t>
            </w:r>
          </w:p>
        </w:tc>
        <w:tc>
          <w:tcPr>
            <w:tcW w:w="630" w:type="dxa"/>
          </w:tcPr>
          <w:p w14:paraId="2631EC29" w14:textId="77777777" w:rsidR="004E442E" w:rsidRDefault="004E442E" w:rsidP="00AD359B">
            <w:pPr>
              <w:jc w:val="center"/>
            </w:pPr>
            <w:r>
              <w:t>3</w:t>
            </w:r>
          </w:p>
        </w:tc>
        <w:tc>
          <w:tcPr>
            <w:tcW w:w="1350" w:type="dxa"/>
          </w:tcPr>
          <w:p w14:paraId="643DA441" w14:textId="77777777" w:rsidR="004E442E" w:rsidRDefault="004E442E" w:rsidP="00AD359B">
            <w:r>
              <w:t>Don’t know</w:t>
            </w:r>
          </w:p>
        </w:tc>
        <w:tc>
          <w:tcPr>
            <w:tcW w:w="720" w:type="dxa"/>
          </w:tcPr>
          <w:p w14:paraId="2BD336C5" w14:textId="77777777" w:rsidR="004E442E" w:rsidRDefault="004E442E" w:rsidP="00AD359B">
            <w:pPr>
              <w:jc w:val="center"/>
            </w:pPr>
            <w:r>
              <w:t>5</w:t>
            </w:r>
          </w:p>
        </w:tc>
        <w:tc>
          <w:tcPr>
            <w:tcW w:w="1260" w:type="dxa"/>
          </w:tcPr>
          <w:p w14:paraId="60E8DF48" w14:textId="77777777" w:rsidR="004E442E" w:rsidRDefault="004E442E" w:rsidP="00AD359B">
            <w:r>
              <w:t>Don’t know</w:t>
            </w:r>
          </w:p>
        </w:tc>
        <w:tc>
          <w:tcPr>
            <w:tcW w:w="720" w:type="dxa"/>
          </w:tcPr>
          <w:p w14:paraId="60CAC471" w14:textId="77777777" w:rsidR="004E442E" w:rsidRDefault="004E442E" w:rsidP="00AD359B">
            <w:pPr>
              <w:jc w:val="center"/>
            </w:pPr>
            <w:r>
              <w:t>5</w:t>
            </w:r>
          </w:p>
        </w:tc>
      </w:tr>
      <w:tr w:rsidR="004E442E" w14:paraId="20A8B958" w14:textId="77777777" w:rsidTr="00AD359B">
        <w:tc>
          <w:tcPr>
            <w:tcW w:w="1255" w:type="dxa"/>
          </w:tcPr>
          <w:p w14:paraId="4F957D1E" w14:textId="77777777" w:rsidR="004E442E" w:rsidRDefault="004E442E" w:rsidP="00AD359B"/>
        </w:tc>
        <w:tc>
          <w:tcPr>
            <w:tcW w:w="630" w:type="dxa"/>
          </w:tcPr>
          <w:p w14:paraId="34EDD645" w14:textId="77777777" w:rsidR="004E442E" w:rsidRDefault="004E442E" w:rsidP="00AD359B">
            <w:pPr>
              <w:jc w:val="center"/>
            </w:pPr>
            <w:r>
              <w:t>Pct.</w:t>
            </w:r>
          </w:p>
        </w:tc>
        <w:tc>
          <w:tcPr>
            <w:tcW w:w="1350" w:type="dxa"/>
          </w:tcPr>
          <w:p w14:paraId="2341DDE6" w14:textId="77777777" w:rsidR="004E442E" w:rsidRDefault="004E442E" w:rsidP="00AD359B"/>
        </w:tc>
        <w:tc>
          <w:tcPr>
            <w:tcW w:w="720" w:type="dxa"/>
          </w:tcPr>
          <w:p w14:paraId="30EA8950" w14:textId="77777777" w:rsidR="004E442E" w:rsidRDefault="004E442E" w:rsidP="00AD359B">
            <w:pPr>
              <w:jc w:val="center"/>
            </w:pPr>
            <w:r>
              <w:t>Pct.</w:t>
            </w:r>
          </w:p>
        </w:tc>
        <w:tc>
          <w:tcPr>
            <w:tcW w:w="1260" w:type="dxa"/>
          </w:tcPr>
          <w:p w14:paraId="30A283DA" w14:textId="77777777" w:rsidR="004E442E" w:rsidRDefault="004E442E" w:rsidP="00AD359B"/>
        </w:tc>
        <w:tc>
          <w:tcPr>
            <w:tcW w:w="720" w:type="dxa"/>
          </w:tcPr>
          <w:p w14:paraId="65A9081A" w14:textId="77777777" w:rsidR="004E442E" w:rsidRDefault="004E442E" w:rsidP="00AD359B">
            <w:pPr>
              <w:jc w:val="center"/>
            </w:pPr>
            <w:r>
              <w:t>Pct.</w:t>
            </w:r>
          </w:p>
        </w:tc>
      </w:tr>
      <w:tr w:rsidR="004E442E" w14:paraId="12A737DD" w14:textId="77777777" w:rsidTr="00AD359B">
        <w:tc>
          <w:tcPr>
            <w:tcW w:w="1255" w:type="dxa"/>
          </w:tcPr>
          <w:p w14:paraId="03DB2E07" w14:textId="77777777" w:rsidR="004E442E" w:rsidRDefault="004E442E" w:rsidP="00AD359B">
            <w:bookmarkStart w:id="2" w:name="_Hlk33780015"/>
            <w:r>
              <w:t>Klobuchar</w:t>
            </w:r>
          </w:p>
        </w:tc>
        <w:tc>
          <w:tcPr>
            <w:tcW w:w="630" w:type="dxa"/>
          </w:tcPr>
          <w:p w14:paraId="0A8179D8" w14:textId="77777777" w:rsidR="004E442E" w:rsidRDefault="004E442E" w:rsidP="00AD359B">
            <w:pPr>
              <w:jc w:val="center"/>
            </w:pPr>
            <w:r>
              <w:t>46</w:t>
            </w:r>
          </w:p>
        </w:tc>
        <w:tc>
          <w:tcPr>
            <w:tcW w:w="1350" w:type="dxa"/>
          </w:tcPr>
          <w:p w14:paraId="242C08E5" w14:textId="77777777" w:rsidR="004E442E" w:rsidRDefault="004E442E" w:rsidP="00AD359B">
            <w:r>
              <w:t>Sanders</w:t>
            </w:r>
          </w:p>
        </w:tc>
        <w:tc>
          <w:tcPr>
            <w:tcW w:w="720" w:type="dxa"/>
          </w:tcPr>
          <w:p w14:paraId="485E0039" w14:textId="77777777" w:rsidR="004E442E" w:rsidRDefault="004E442E" w:rsidP="00AD359B">
            <w:pPr>
              <w:jc w:val="center"/>
            </w:pPr>
            <w:r>
              <w:t>48</w:t>
            </w:r>
          </w:p>
        </w:tc>
        <w:tc>
          <w:tcPr>
            <w:tcW w:w="1260" w:type="dxa"/>
          </w:tcPr>
          <w:p w14:paraId="593B6C0A" w14:textId="77777777" w:rsidR="004E442E" w:rsidRDefault="004E442E" w:rsidP="00AD359B">
            <w:r>
              <w:t>Warren</w:t>
            </w:r>
          </w:p>
        </w:tc>
        <w:tc>
          <w:tcPr>
            <w:tcW w:w="720" w:type="dxa"/>
          </w:tcPr>
          <w:p w14:paraId="57AC9399" w14:textId="77777777" w:rsidR="004E442E" w:rsidRDefault="004E442E" w:rsidP="00AD359B">
            <w:pPr>
              <w:jc w:val="center"/>
            </w:pPr>
            <w:r>
              <w:t>44</w:t>
            </w:r>
          </w:p>
        </w:tc>
      </w:tr>
      <w:bookmarkEnd w:id="2"/>
      <w:tr w:rsidR="004E442E" w14:paraId="734A0CFB" w14:textId="77777777" w:rsidTr="00AD359B">
        <w:tc>
          <w:tcPr>
            <w:tcW w:w="1255" w:type="dxa"/>
          </w:tcPr>
          <w:p w14:paraId="3416E69D" w14:textId="77777777" w:rsidR="004E442E" w:rsidRDefault="004E442E" w:rsidP="00AD359B">
            <w:r>
              <w:t>Trump</w:t>
            </w:r>
          </w:p>
        </w:tc>
        <w:tc>
          <w:tcPr>
            <w:tcW w:w="630" w:type="dxa"/>
          </w:tcPr>
          <w:p w14:paraId="6D99D9E4" w14:textId="77777777" w:rsidR="004E442E" w:rsidRDefault="004E442E" w:rsidP="00AD359B">
            <w:pPr>
              <w:jc w:val="center"/>
            </w:pPr>
            <w:r>
              <w:t>46</w:t>
            </w:r>
          </w:p>
        </w:tc>
        <w:tc>
          <w:tcPr>
            <w:tcW w:w="1350" w:type="dxa"/>
          </w:tcPr>
          <w:p w14:paraId="4248FD42" w14:textId="77777777" w:rsidR="004E442E" w:rsidRDefault="004E442E" w:rsidP="00AD359B">
            <w:r>
              <w:t>Trump</w:t>
            </w:r>
          </w:p>
        </w:tc>
        <w:tc>
          <w:tcPr>
            <w:tcW w:w="720" w:type="dxa"/>
          </w:tcPr>
          <w:p w14:paraId="0528A984" w14:textId="77777777" w:rsidR="004E442E" w:rsidRDefault="004E442E" w:rsidP="00AD359B">
            <w:pPr>
              <w:jc w:val="center"/>
            </w:pPr>
            <w:r>
              <w:t>46</w:t>
            </w:r>
          </w:p>
        </w:tc>
        <w:tc>
          <w:tcPr>
            <w:tcW w:w="1260" w:type="dxa"/>
          </w:tcPr>
          <w:p w14:paraId="03FBECF2" w14:textId="77777777" w:rsidR="004E442E" w:rsidRDefault="004E442E" w:rsidP="00AD359B">
            <w:r>
              <w:t>Trump</w:t>
            </w:r>
          </w:p>
        </w:tc>
        <w:tc>
          <w:tcPr>
            <w:tcW w:w="720" w:type="dxa"/>
          </w:tcPr>
          <w:p w14:paraId="72BDB808" w14:textId="77777777" w:rsidR="004E442E" w:rsidRDefault="004E442E" w:rsidP="00AD359B">
            <w:pPr>
              <w:jc w:val="center"/>
            </w:pPr>
            <w:r>
              <w:t>47</w:t>
            </w:r>
          </w:p>
        </w:tc>
      </w:tr>
      <w:tr w:rsidR="004E442E" w14:paraId="55FFB80E" w14:textId="77777777" w:rsidTr="00AD359B">
        <w:tc>
          <w:tcPr>
            <w:tcW w:w="1255" w:type="dxa"/>
          </w:tcPr>
          <w:p w14:paraId="7AE0DF9B" w14:textId="77777777" w:rsidR="004E442E" w:rsidRDefault="004E442E" w:rsidP="00AD359B">
            <w:r>
              <w:t>Neither</w:t>
            </w:r>
          </w:p>
        </w:tc>
        <w:tc>
          <w:tcPr>
            <w:tcW w:w="630" w:type="dxa"/>
          </w:tcPr>
          <w:p w14:paraId="1FEF4934" w14:textId="77777777" w:rsidR="004E442E" w:rsidRDefault="004E442E" w:rsidP="00AD359B">
            <w:pPr>
              <w:jc w:val="center"/>
            </w:pPr>
            <w:r>
              <w:t>4</w:t>
            </w:r>
          </w:p>
        </w:tc>
        <w:tc>
          <w:tcPr>
            <w:tcW w:w="1350" w:type="dxa"/>
          </w:tcPr>
          <w:p w14:paraId="39D8082A" w14:textId="77777777" w:rsidR="004E442E" w:rsidRDefault="004E442E" w:rsidP="00AD359B">
            <w:r>
              <w:t>Neither</w:t>
            </w:r>
          </w:p>
        </w:tc>
        <w:tc>
          <w:tcPr>
            <w:tcW w:w="720" w:type="dxa"/>
          </w:tcPr>
          <w:p w14:paraId="2FBDF68B" w14:textId="77777777" w:rsidR="004E442E" w:rsidRDefault="004E442E" w:rsidP="00AD359B">
            <w:pPr>
              <w:jc w:val="center"/>
            </w:pPr>
            <w:r>
              <w:t>3</w:t>
            </w:r>
          </w:p>
        </w:tc>
        <w:tc>
          <w:tcPr>
            <w:tcW w:w="1260" w:type="dxa"/>
          </w:tcPr>
          <w:p w14:paraId="25A810AF" w14:textId="77777777" w:rsidR="004E442E" w:rsidRDefault="004E442E" w:rsidP="00AD359B">
            <w:r>
              <w:t>Neither</w:t>
            </w:r>
          </w:p>
        </w:tc>
        <w:tc>
          <w:tcPr>
            <w:tcW w:w="720" w:type="dxa"/>
          </w:tcPr>
          <w:p w14:paraId="3B94C96A" w14:textId="77777777" w:rsidR="004E442E" w:rsidRDefault="004E442E" w:rsidP="00AD359B">
            <w:pPr>
              <w:jc w:val="center"/>
            </w:pPr>
            <w:r>
              <w:t>4</w:t>
            </w:r>
          </w:p>
        </w:tc>
      </w:tr>
      <w:tr w:rsidR="004E442E" w14:paraId="667DBE3D" w14:textId="77777777" w:rsidTr="00AD359B">
        <w:tc>
          <w:tcPr>
            <w:tcW w:w="1255" w:type="dxa"/>
          </w:tcPr>
          <w:p w14:paraId="4E44D50A" w14:textId="77777777" w:rsidR="004E442E" w:rsidRDefault="004E442E" w:rsidP="00AD359B">
            <w:r>
              <w:t>Don’t know</w:t>
            </w:r>
          </w:p>
        </w:tc>
        <w:tc>
          <w:tcPr>
            <w:tcW w:w="630" w:type="dxa"/>
          </w:tcPr>
          <w:p w14:paraId="41ADC650" w14:textId="77777777" w:rsidR="004E442E" w:rsidRDefault="004E442E" w:rsidP="00AD359B">
            <w:pPr>
              <w:jc w:val="center"/>
            </w:pPr>
            <w:r>
              <w:t>4</w:t>
            </w:r>
          </w:p>
        </w:tc>
        <w:tc>
          <w:tcPr>
            <w:tcW w:w="1350" w:type="dxa"/>
          </w:tcPr>
          <w:p w14:paraId="429DB132" w14:textId="77777777" w:rsidR="004E442E" w:rsidRDefault="004E442E" w:rsidP="00AD359B">
            <w:r>
              <w:t>Don’t know</w:t>
            </w:r>
          </w:p>
        </w:tc>
        <w:tc>
          <w:tcPr>
            <w:tcW w:w="720" w:type="dxa"/>
          </w:tcPr>
          <w:p w14:paraId="36A3A59A" w14:textId="77777777" w:rsidR="004E442E" w:rsidRDefault="004E442E" w:rsidP="00AD359B">
            <w:pPr>
              <w:jc w:val="center"/>
            </w:pPr>
            <w:r>
              <w:t>3</w:t>
            </w:r>
          </w:p>
        </w:tc>
        <w:tc>
          <w:tcPr>
            <w:tcW w:w="1260" w:type="dxa"/>
          </w:tcPr>
          <w:p w14:paraId="3F14E800" w14:textId="77777777" w:rsidR="004E442E" w:rsidRDefault="004E442E" w:rsidP="00AD359B">
            <w:r>
              <w:t>Don’t know</w:t>
            </w:r>
          </w:p>
        </w:tc>
        <w:tc>
          <w:tcPr>
            <w:tcW w:w="720" w:type="dxa"/>
          </w:tcPr>
          <w:p w14:paraId="201526C9" w14:textId="77777777" w:rsidR="004E442E" w:rsidRDefault="004E442E" w:rsidP="00AD359B">
            <w:pPr>
              <w:jc w:val="center"/>
            </w:pPr>
            <w:r>
              <w:t>4</w:t>
            </w:r>
          </w:p>
        </w:tc>
      </w:tr>
    </w:tbl>
    <w:p w14:paraId="00F82678" w14:textId="77777777" w:rsidR="004E442E" w:rsidRDefault="004E442E"/>
    <w:p w14:paraId="4AE88A2E" w14:textId="2D03CFB0" w:rsidR="004E442E" w:rsidRDefault="004E442E">
      <w:r>
        <w:lastRenderedPageBreak/>
        <w:t xml:space="preserve">Just as important are the state elections for the Wisconsin Assembly and Senate. </w:t>
      </w:r>
      <w:bookmarkStart w:id="3" w:name="_Hlk34038102"/>
      <w:r>
        <w:t xml:space="preserve">It is imperative that </w:t>
      </w:r>
      <w:r w:rsidRPr="00047BC3">
        <w:rPr>
          <w:u w:val="single"/>
        </w:rPr>
        <w:t>State Senat</w:t>
      </w:r>
      <w:r w:rsidR="00BB5834">
        <w:rPr>
          <w:u w:val="single"/>
        </w:rPr>
        <w:t>e</w:t>
      </w:r>
      <w:r w:rsidRPr="00047BC3">
        <w:rPr>
          <w:u w:val="single"/>
        </w:rPr>
        <w:t xml:space="preserve"> Minority leader Jennifer Shilling</w:t>
      </w:r>
      <w:r>
        <w:t xml:space="preserve"> </w:t>
      </w:r>
      <w:bookmarkEnd w:id="3"/>
      <w:r>
        <w:t>(32</w:t>
      </w:r>
      <w:r w:rsidRPr="00AC4790">
        <w:rPr>
          <w:vertAlign w:val="superscript"/>
        </w:rPr>
        <w:t>nd</w:t>
      </w:r>
      <w:r>
        <w:t xml:space="preserve"> Senate District) and </w:t>
      </w:r>
      <w:r w:rsidRPr="00047BC3">
        <w:rPr>
          <w:u w:val="single"/>
        </w:rPr>
        <w:t>Assembly Representative Steve Doyle</w:t>
      </w:r>
      <w:r>
        <w:t xml:space="preserve"> (94</w:t>
      </w:r>
      <w:r w:rsidRPr="00AC4790">
        <w:rPr>
          <w:vertAlign w:val="superscript"/>
        </w:rPr>
        <w:t>th</w:t>
      </w:r>
      <w:r>
        <w:t xml:space="preserve"> Assembly District) win re-election </w:t>
      </w:r>
      <w:bookmarkStart w:id="4" w:name="_Hlk34038143"/>
      <w:r>
        <w:t xml:space="preserve">to prevent any chance of Republicans gaining a super-majority in the Wisconsin Senate and </w:t>
      </w:r>
      <w:r w:rsidR="00BB5834">
        <w:t>A</w:t>
      </w:r>
      <w:r>
        <w:t xml:space="preserve">ssembly and be in the position to override Gov. Evers’ vetoes. </w:t>
      </w:r>
      <w:bookmarkEnd w:id="4"/>
    </w:p>
    <w:p w14:paraId="02C764F9" w14:textId="77777777" w:rsidR="00E23929" w:rsidRPr="00D054C0" w:rsidRDefault="00E23929" w:rsidP="00E23929">
      <w:bookmarkStart w:id="5" w:name="_Hlk34038250"/>
      <w:r w:rsidRPr="00D054C0">
        <w:rPr>
          <w:rFonts w:cstheme="minorHAnsi"/>
        </w:rPr>
        <w:t xml:space="preserve">Local elections are also important. </w:t>
      </w:r>
      <w:r w:rsidRPr="00D054C0">
        <w:rPr>
          <w:bCs/>
        </w:rPr>
        <w:t xml:space="preserve">La Crosse County Democratic Party (LCDP) Members Who Are Candidates </w:t>
      </w:r>
      <w:bookmarkEnd w:id="5"/>
      <w:r w:rsidRPr="00D054C0">
        <w:rPr>
          <w:bCs/>
        </w:rPr>
        <w:t xml:space="preserve">in the April 7 Election for La Crosse County Board of Supervisors include </w:t>
      </w:r>
      <w:r w:rsidRPr="00D054C0">
        <w:t>District 4</w:t>
      </w:r>
      <w:r>
        <w:t>-</w:t>
      </w:r>
      <w:r w:rsidRPr="00D054C0">
        <w:t>Maureen Freedland</w:t>
      </w:r>
      <w:r>
        <w:t xml:space="preserve">, </w:t>
      </w:r>
      <w:bookmarkStart w:id="6" w:name="_Hlk34038616"/>
      <w:r w:rsidRPr="00D054C0">
        <w:t xml:space="preserve">District 8 </w:t>
      </w:r>
      <w:r>
        <w:t>-</w:t>
      </w:r>
      <w:r w:rsidRPr="00D054C0">
        <w:t>Peg Jerome Isol</w:t>
      </w:r>
      <w:r>
        <w:t xml:space="preserve">a, </w:t>
      </w:r>
      <w:bookmarkEnd w:id="6"/>
      <w:r>
        <w:t>Dis</w:t>
      </w:r>
      <w:r w:rsidRPr="00D054C0">
        <w:t>trict 15</w:t>
      </w:r>
      <w:r>
        <w:t>-</w:t>
      </w:r>
      <w:r w:rsidRPr="00D054C0">
        <w:t>Monica Kruse</w:t>
      </w:r>
      <w:r>
        <w:t xml:space="preserve">, </w:t>
      </w:r>
      <w:r w:rsidRPr="00D054C0">
        <w:t>District 17</w:t>
      </w:r>
      <w:r>
        <w:t>-</w:t>
      </w:r>
      <w:r w:rsidRPr="00D054C0">
        <w:t>Douglas Howard</w:t>
      </w:r>
      <w:r>
        <w:t xml:space="preserve">, </w:t>
      </w:r>
      <w:r w:rsidRPr="00D054C0">
        <w:t>District 20</w:t>
      </w:r>
      <w:r>
        <w:t>-</w:t>
      </w:r>
      <w:r w:rsidRPr="00D054C0">
        <w:t>Steve Doyle</w:t>
      </w:r>
      <w:r>
        <w:t xml:space="preserve">, and </w:t>
      </w:r>
      <w:r w:rsidRPr="00D054C0">
        <w:t>District 21</w:t>
      </w:r>
      <w:r>
        <w:t>-</w:t>
      </w:r>
      <w:r w:rsidRPr="00D054C0">
        <w:t>Vicki Burke</w:t>
      </w:r>
      <w:r>
        <w:t>. Diane Wulf is a candidate for the 2</w:t>
      </w:r>
      <w:r w:rsidRPr="00D054C0">
        <w:rPr>
          <w:vertAlign w:val="superscript"/>
        </w:rPr>
        <w:t>nd</w:t>
      </w:r>
      <w:r>
        <w:t xml:space="preserve"> District Alderperson on the Onalaska Common Council.</w:t>
      </w:r>
    </w:p>
    <w:p w14:paraId="5609F694" w14:textId="1F72B333" w:rsidR="004E442E" w:rsidRDefault="004E442E" w:rsidP="00047BC3">
      <w:pPr>
        <w:rPr>
          <w:rFonts w:cstheme="minorHAnsi"/>
          <w:color w:val="000000"/>
        </w:rPr>
      </w:pPr>
      <w:bookmarkStart w:id="7" w:name="_Hlk34038853"/>
      <w:r w:rsidRPr="00047BC3">
        <w:rPr>
          <w:rFonts w:cstheme="minorHAnsi"/>
        </w:rPr>
        <w:t>On April 7, we have an opportunity to reject Daniel Kelly, a conservative partisan who Walker appointed, and restore fairness and impartiality</w:t>
      </w:r>
      <w:r w:rsidR="00BB5834">
        <w:rPr>
          <w:rFonts w:cstheme="minorHAnsi"/>
        </w:rPr>
        <w:t xml:space="preserve"> to the Wisconsin Supreme Court</w:t>
      </w:r>
      <w:r w:rsidRPr="00047BC3">
        <w:rPr>
          <w:rFonts w:cstheme="minorHAnsi"/>
        </w:rPr>
        <w:t xml:space="preserve">. </w:t>
      </w:r>
      <w:bookmarkEnd w:id="7"/>
      <w:r w:rsidRPr="00047BC3">
        <w:rPr>
          <w:rFonts w:cstheme="minorHAnsi"/>
        </w:rPr>
        <w:t>T</w:t>
      </w:r>
      <w:r w:rsidRPr="00047BC3">
        <w:rPr>
          <w:rFonts w:cstheme="minorHAnsi"/>
          <w:color w:val="000000"/>
        </w:rPr>
        <w:t xml:space="preserve">hat’s why </w:t>
      </w:r>
      <w:r w:rsidR="00B3750E">
        <w:rPr>
          <w:rFonts w:cstheme="minorHAnsi"/>
          <w:color w:val="000000"/>
        </w:rPr>
        <w:t xml:space="preserve">the </w:t>
      </w:r>
      <w:r w:rsidR="00B3750E" w:rsidRPr="00047BC3">
        <w:rPr>
          <w:rFonts w:cstheme="minorHAnsi"/>
          <w:color w:val="000000"/>
        </w:rPr>
        <w:t>D</w:t>
      </w:r>
      <w:r w:rsidR="00B3750E">
        <w:rPr>
          <w:rFonts w:cstheme="minorHAnsi"/>
          <w:color w:val="000000"/>
        </w:rPr>
        <w:t xml:space="preserve">emocratic </w:t>
      </w:r>
      <w:r w:rsidRPr="00047BC3">
        <w:rPr>
          <w:rFonts w:cstheme="minorHAnsi"/>
          <w:color w:val="000000"/>
        </w:rPr>
        <w:t>P</w:t>
      </w:r>
      <w:r w:rsidR="00B3750E">
        <w:rPr>
          <w:rFonts w:cstheme="minorHAnsi"/>
          <w:color w:val="000000"/>
        </w:rPr>
        <w:t xml:space="preserve">arty of </w:t>
      </w:r>
      <w:r w:rsidRPr="00047BC3">
        <w:rPr>
          <w:rFonts w:cstheme="minorHAnsi"/>
          <w:color w:val="000000"/>
        </w:rPr>
        <w:t>W</w:t>
      </w:r>
      <w:r w:rsidR="00B3750E">
        <w:rPr>
          <w:rFonts w:cstheme="minorHAnsi"/>
          <w:color w:val="000000"/>
        </w:rPr>
        <w:t>isconsin</w:t>
      </w:r>
      <w:r w:rsidRPr="00047BC3">
        <w:rPr>
          <w:rFonts w:cstheme="minorHAnsi"/>
          <w:color w:val="000000"/>
        </w:rPr>
        <w:t xml:space="preserve"> is fully behind </w:t>
      </w:r>
      <w:hyperlink r:id="rId5" w:tgtFrame="_blank" w:history="1">
        <w:r w:rsidRPr="00047BC3">
          <w:rPr>
            <w:rStyle w:val="Hyperlink"/>
            <w:rFonts w:cstheme="minorHAnsi"/>
            <w:color w:val="000000"/>
          </w:rPr>
          <w:t>Judge Jill Karofsky</w:t>
        </w:r>
      </w:hyperlink>
      <w:r w:rsidRPr="00047BC3">
        <w:rPr>
          <w:rFonts w:cstheme="minorHAnsi"/>
          <w:color w:val="000000"/>
        </w:rPr>
        <w:t xml:space="preserve"> for Supreme Court</w:t>
      </w:r>
      <w:r>
        <w:rPr>
          <w:rFonts w:cstheme="minorHAnsi"/>
          <w:color w:val="000000"/>
        </w:rPr>
        <w:t xml:space="preserve"> because she cares about the integrity of our democracy</w:t>
      </w:r>
      <w:r w:rsidRPr="00047BC3">
        <w:rPr>
          <w:rFonts w:cstheme="minorHAnsi"/>
          <w:color w:val="000000"/>
        </w:rPr>
        <w:t xml:space="preserve">. The Supreme Court has a tremendous amount of power to shape our state’s future; the results of the 4/7 election will have implications for a generation to come on issues such as gerrymandering, civil rights, and voting rights, to name a few. </w:t>
      </w:r>
    </w:p>
    <w:p w14:paraId="57457856" w14:textId="77777777" w:rsidR="004E442E" w:rsidRDefault="004E442E">
      <w:r>
        <w:rPr>
          <w:rFonts w:cstheme="minorHAnsi"/>
          <w:color w:val="000000"/>
        </w:rPr>
        <w:t xml:space="preserve">So, find a way to assist in any way you are comfortable – canvass, phone banking, data entry, driving voters to the polls, talking to neighbors, writing letters to the editor, donating money to your candidate of choice, working at the LCDP office.  You can sign up at </w:t>
      </w:r>
      <w:hyperlink r:id="rId6" w:history="1">
        <w:r w:rsidRPr="00047BC3">
          <w:rPr>
            <w:rStyle w:val="Hyperlink"/>
            <w:rFonts w:cstheme="minorHAnsi"/>
          </w:rPr>
          <w:t>https://laxdems.com/volunteer/</w:t>
        </w:r>
      </w:hyperlink>
      <w:r>
        <w:rPr>
          <w:rFonts w:cstheme="minorHAnsi"/>
          <w:color w:val="000000"/>
        </w:rPr>
        <w:t xml:space="preserve"> .</w:t>
      </w:r>
    </w:p>
    <w:p w14:paraId="496CADC7" w14:textId="77777777" w:rsidR="00E55CB5" w:rsidRPr="00E55CB5" w:rsidRDefault="00E55CB5" w:rsidP="00E55CB5">
      <w:pPr>
        <w:spacing w:before="100" w:beforeAutospacing="1" w:after="100" w:afterAutospacing="1" w:line="300" w:lineRule="atLeast"/>
        <w:rPr>
          <w:rFonts w:eastAsia="Times New Roman" w:cstheme="minorHAnsi"/>
          <w:spacing w:val="3"/>
          <w:sz w:val="26"/>
          <w:szCs w:val="26"/>
        </w:rPr>
      </w:pPr>
      <w:r w:rsidRPr="00E55CB5">
        <w:rPr>
          <w:rFonts w:eastAsia="Times New Roman" w:cstheme="minorHAnsi"/>
          <w:b/>
          <w:bCs/>
          <w:spacing w:val="3"/>
          <w:sz w:val="26"/>
          <w:szCs w:val="26"/>
        </w:rPr>
        <w:t>How to be a Delegate Training Session in La Crosse, March 16, 2020</w:t>
      </w:r>
    </w:p>
    <w:p w14:paraId="695396AA" w14:textId="77777777" w:rsidR="00E55CB5" w:rsidRPr="00AA7E9B" w:rsidRDefault="00E55CB5" w:rsidP="00E55CB5">
      <w:pPr>
        <w:spacing w:after="0" w:line="240" w:lineRule="auto"/>
        <w:rPr>
          <w:rFonts w:eastAsia="Times New Roman" w:cstheme="minorHAnsi"/>
          <w:spacing w:val="3"/>
        </w:rPr>
      </w:pPr>
      <w:r w:rsidRPr="00AA7E9B">
        <w:rPr>
          <w:rFonts w:eastAsia="Times New Roman" w:cstheme="minorHAnsi"/>
          <w:spacing w:val="3"/>
        </w:rPr>
        <w:t>Monday, March 16, 2020</w:t>
      </w:r>
    </w:p>
    <w:p w14:paraId="46C7DCC3" w14:textId="77777777" w:rsidR="00E55CB5" w:rsidRPr="00AA7E9B" w:rsidRDefault="00E55CB5" w:rsidP="00E55CB5">
      <w:pPr>
        <w:spacing w:after="0" w:line="240" w:lineRule="auto"/>
        <w:rPr>
          <w:rFonts w:eastAsia="Times New Roman" w:cstheme="minorHAnsi"/>
          <w:spacing w:val="3"/>
        </w:rPr>
      </w:pPr>
      <w:r w:rsidRPr="00AA7E9B">
        <w:rPr>
          <w:rFonts w:eastAsia="Times New Roman" w:cstheme="minorHAnsi"/>
          <w:spacing w:val="3"/>
        </w:rPr>
        <w:t>5:00 p.m.</w:t>
      </w:r>
    </w:p>
    <w:p w14:paraId="7C6CF8FB" w14:textId="77777777" w:rsidR="00E55CB5" w:rsidRPr="00AA7E9B" w:rsidRDefault="00E55CB5" w:rsidP="00E55CB5">
      <w:pPr>
        <w:spacing w:after="0" w:line="240" w:lineRule="auto"/>
        <w:rPr>
          <w:rFonts w:eastAsia="Times New Roman" w:cstheme="minorHAnsi"/>
          <w:spacing w:val="3"/>
        </w:rPr>
      </w:pPr>
      <w:r w:rsidRPr="00AA7E9B">
        <w:rPr>
          <w:rFonts w:eastAsia="Times New Roman" w:cstheme="minorHAnsi"/>
          <w:spacing w:val="3"/>
        </w:rPr>
        <w:t>Ho-Chunk Nation Three Rivers House</w:t>
      </w:r>
      <w:r w:rsidRPr="00AA7E9B">
        <w:rPr>
          <w:rFonts w:eastAsia="Times New Roman" w:cstheme="minorHAnsi"/>
          <w:spacing w:val="3"/>
        </w:rPr>
        <w:br/>
        <w:t>724 Main St., La Crosse WI</w:t>
      </w:r>
    </w:p>
    <w:p w14:paraId="7B98B4B5" w14:textId="77777777" w:rsidR="00E55CB5" w:rsidRPr="00AA7E9B" w:rsidRDefault="00E55CB5" w:rsidP="00E55CB5">
      <w:pPr>
        <w:spacing w:after="0" w:line="240" w:lineRule="auto"/>
        <w:rPr>
          <w:rFonts w:eastAsia="Times New Roman" w:cstheme="minorHAnsi"/>
          <w:spacing w:val="3"/>
        </w:rPr>
      </w:pPr>
      <w:r w:rsidRPr="00AA7E9B">
        <w:rPr>
          <w:rFonts w:eastAsia="Times New Roman" w:cstheme="minorHAnsi"/>
          <w:spacing w:val="3"/>
        </w:rPr>
        <w:t>Interested in running to be a National Convention Delegate or just want more information on the process?</w:t>
      </w:r>
      <w:r w:rsidRPr="00AA7E9B">
        <w:rPr>
          <w:rFonts w:eastAsia="Times New Roman" w:cstheme="minorHAnsi"/>
          <w:spacing w:val="3"/>
        </w:rPr>
        <w:br/>
        <w:t xml:space="preserve">The La Crosse Delegate Training Session is free to attend and open to the public. </w:t>
      </w:r>
    </w:p>
    <w:p w14:paraId="2C5989F4" w14:textId="77777777" w:rsidR="00E55CB5" w:rsidRPr="00AA7E9B" w:rsidRDefault="00E55CB5" w:rsidP="00E55CB5">
      <w:pPr>
        <w:spacing w:after="0" w:line="240" w:lineRule="auto"/>
        <w:rPr>
          <w:rFonts w:eastAsia="Times New Roman" w:cstheme="minorHAnsi"/>
          <w:spacing w:val="3"/>
        </w:rPr>
      </w:pPr>
      <w:r w:rsidRPr="00AA7E9B">
        <w:rPr>
          <w:rFonts w:eastAsia="Times New Roman" w:cstheme="minorHAnsi"/>
          <w:spacing w:val="3"/>
        </w:rPr>
        <w:t>Please note that space is often limited, and preference will be given to those who RSVP.</w:t>
      </w:r>
    </w:p>
    <w:p w14:paraId="020E1569" w14:textId="77777777" w:rsidR="00E55CB5" w:rsidRPr="00AA7E9B" w:rsidRDefault="00E55CB5" w:rsidP="00E55CB5">
      <w:pPr>
        <w:spacing w:after="0" w:line="240" w:lineRule="auto"/>
        <w:rPr>
          <w:rFonts w:eastAsia="Times New Roman" w:cstheme="minorHAnsi"/>
          <w:spacing w:val="3"/>
        </w:rPr>
      </w:pPr>
      <w:r w:rsidRPr="00AA7E9B">
        <w:rPr>
          <w:rFonts w:eastAsia="Times New Roman" w:cstheme="minorHAnsi"/>
          <w:spacing w:val="3"/>
        </w:rPr>
        <w:t xml:space="preserve">RSVP HERE: </w:t>
      </w:r>
      <w:hyperlink r:id="rId7" w:tgtFrame="_blank" w:history="1">
        <w:r w:rsidRPr="00AA7E9B">
          <w:rPr>
            <w:rFonts w:eastAsia="Times New Roman" w:cstheme="minorHAnsi"/>
            <w:spacing w:val="3"/>
            <w:u w:val="single"/>
          </w:rPr>
          <w:t>https://forms.gle/Z75xspMuGd3LLgMT8</w:t>
        </w:r>
      </w:hyperlink>
    </w:p>
    <w:p w14:paraId="7158005C" w14:textId="77777777" w:rsidR="00E55CB5" w:rsidRPr="00AA7E9B" w:rsidRDefault="00E55CB5" w:rsidP="00E55CB5">
      <w:pPr>
        <w:spacing w:after="0" w:line="240" w:lineRule="auto"/>
        <w:rPr>
          <w:rFonts w:eastAsia="Times New Roman" w:cstheme="minorHAnsi"/>
          <w:spacing w:val="3"/>
        </w:rPr>
      </w:pPr>
    </w:p>
    <w:p w14:paraId="5812B180" w14:textId="77777777" w:rsidR="00E55CB5" w:rsidRPr="00E810CE" w:rsidRDefault="00E55CB5" w:rsidP="00E55CB5">
      <w:pPr>
        <w:spacing w:after="0" w:line="240" w:lineRule="auto"/>
        <w:rPr>
          <w:rFonts w:eastAsia="Times New Roman" w:cstheme="minorHAnsi"/>
          <w:b/>
          <w:bCs/>
          <w:spacing w:val="3"/>
        </w:rPr>
      </w:pPr>
      <w:r w:rsidRPr="00E810CE">
        <w:rPr>
          <w:rFonts w:eastAsia="Times New Roman" w:cstheme="minorHAnsi"/>
          <w:b/>
          <w:bCs/>
          <w:spacing w:val="3"/>
        </w:rPr>
        <w:t>Who can be a Delegate?</w:t>
      </w:r>
    </w:p>
    <w:p w14:paraId="60305171" w14:textId="77777777" w:rsidR="00E55CB5" w:rsidRPr="00AA7E9B" w:rsidRDefault="00E55CB5" w:rsidP="00E55CB5">
      <w:pPr>
        <w:spacing w:after="0" w:line="240" w:lineRule="auto"/>
      </w:pPr>
      <w:r w:rsidRPr="00AA7E9B">
        <w:t>Anyone 18 years or older on or before November 3, 2020.</w:t>
      </w:r>
    </w:p>
    <w:p w14:paraId="38B14301" w14:textId="77777777" w:rsidR="00E55CB5" w:rsidRPr="00AA7E9B" w:rsidRDefault="00E55CB5" w:rsidP="00E55CB5">
      <w:pPr>
        <w:spacing w:after="0" w:line="240" w:lineRule="auto"/>
      </w:pPr>
      <w:r w:rsidRPr="00AA7E9B">
        <w:t>A resident of Wisconsin and citizen of the United States.</w:t>
      </w:r>
    </w:p>
    <w:p w14:paraId="036446DF" w14:textId="77777777" w:rsidR="00E55CB5" w:rsidRPr="00AA7E9B" w:rsidRDefault="00E55CB5" w:rsidP="00E55CB5">
      <w:pPr>
        <w:spacing w:after="0" w:line="240" w:lineRule="auto"/>
      </w:pPr>
      <w:r w:rsidRPr="00AA7E9B">
        <w:t>A registered voter in the district which they are running.</w:t>
      </w:r>
    </w:p>
    <w:p w14:paraId="38FF93C2" w14:textId="77777777" w:rsidR="00E55CB5" w:rsidRPr="00AA7E9B" w:rsidRDefault="00E55CB5" w:rsidP="00E55CB5">
      <w:pPr>
        <w:spacing w:after="0" w:line="240" w:lineRule="auto"/>
      </w:pPr>
      <w:r w:rsidRPr="00AA7E9B">
        <w:t xml:space="preserve">Someone who supports the values of the Democratic Party </w:t>
      </w:r>
    </w:p>
    <w:p w14:paraId="3FD43C8A" w14:textId="77777777" w:rsidR="00E55CB5" w:rsidRPr="00AA7E9B" w:rsidRDefault="00E55CB5" w:rsidP="00E55CB5">
      <w:pPr>
        <w:spacing w:after="0" w:line="240" w:lineRule="auto"/>
      </w:pPr>
      <w:r w:rsidRPr="00AA7E9B">
        <w:t xml:space="preserve">Note: Democratic Party of Wisconsin Membership is not required but is suggested. </w:t>
      </w:r>
    </w:p>
    <w:p w14:paraId="4C23436A" w14:textId="77777777" w:rsidR="00E55CB5" w:rsidRDefault="00E55CB5" w:rsidP="00E55CB5">
      <w:pPr>
        <w:spacing w:after="0" w:line="240" w:lineRule="auto"/>
        <w:rPr>
          <w:b/>
          <w:bCs/>
        </w:rPr>
      </w:pPr>
    </w:p>
    <w:p w14:paraId="7FDE05B5" w14:textId="77777777" w:rsidR="00E55CB5" w:rsidRPr="00AA7E9B" w:rsidRDefault="00E55CB5" w:rsidP="00E55CB5">
      <w:pPr>
        <w:spacing w:after="0" w:line="240" w:lineRule="auto"/>
      </w:pPr>
      <w:r w:rsidRPr="00E810CE">
        <w:rPr>
          <w:b/>
          <w:bCs/>
        </w:rPr>
        <w:t>At the La Crosse County Caucus on Sunday, April 26, 2020,</w:t>
      </w:r>
      <w:r w:rsidRPr="00AA7E9B">
        <w:t xml:space="preserve"> participants will be asked to sign in and affirm that they: </w:t>
      </w:r>
    </w:p>
    <w:p w14:paraId="038DE68C" w14:textId="77777777" w:rsidR="00E55CB5" w:rsidRPr="00AA7E9B" w:rsidRDefault="00E55CB5" w:rsidP="00E55CB5">
      <w:pPr>
        <w:spacing w:after="0" w:line="240" w:lineRule="auto"/>
      </w:pPr>
      <w:r w:rsidRPr="00AA7E9B">
        <w:t xml:space="preserve">Are eligible to vote in the caucus; </w:t>
      </w:r>
    </w:p>
    <w:p w14:paraId="75D22AA6" w14:textId="77777777" w:rsidR="00E55CB5" w:rsidRPr="00AA7E9B" w:rsidRDefault="00E55CB5" w:rsidP="00E55CB5">
      <w:pPr>
        <w:spacing w:after="0" w:line="240" w:lineRule="auto"/>
      </w:pPr>
      <w:r w:rsidRPr="00AA7E9B">
        <w:t xml:space="preserve">Consider themselves a supporter of the Democratic Party and are not a member of another political party; </w:t>
      </w:r>
    </w:p>
    <w:p w14:paraId="1ABB1F70" w14:textId="77777777" w:rsidR="00E55CB5" w:rsidRPr="00AA7E9B" w:rsidRDefault="00E55CB5" w:rsidP="00E55CB5">
      <w:pPr>
        <w:spacing w:after="0" w:line="240" w:lineRule="auto"/>
      </w:pPr>
      <w:r w:rsidRPr="00AA7E9B">
        <w:t xml:space="preserve">Agree with the principles of the Democratic Party; and </w:t>
      </w:r>
    </w:p>
    <w:p w14:paraId="17B1CC5A" w14:textId="77777777" w:rsidR="00E55CB5" w:rsidRDefault="00E55CB5" w:rsidP="00E55CB5">
      <w:pPr>
        <w:spacing w:after="0" w:line="240" w:lineRule="auto"/>
      </w:pPr>
      <w:r w:rsidRPr="00AA7E9B">
        <w:lastRenderedPageBreak/>
        <w:t>Intend to vote for the Democratic candidates in the November General Election.</w:t>
      </w:r>
    </w:p>
    <w:p w14:paraId="1AF9692C" w14:textId="77777777" w:rsidR="00E55CB5" w:rsidRDefault="00E55CB5" w:rsidP="00E55CB5">
      <w:pPr>
        <w:spacing w:after="0" w:line="240" w:lineRule="auto"/>
        <w:rPr>
          <w:b/>
          <w:bCs/>
        </w:rPr>
      </w:pPr>
    </w:p>
    <w:p w14:paraId="6D44739B" w14:textId="77777777" w:rsidR="00E55CB5" w:rsidRPr="000B1CE1" w:rsidRDefault="00E55CB5" w:rsidP="00E55CB5">
      <w:pPr>
        <w:spacing w:after="0" w:line="240" w:lineRule="auto"/>
        <w:rPr>
          <w:b/>
          <w:bCs/>
        </w:rPr>
      </w:pPr>
      <w:r w:rsidRPr="000B1CE1">
        <w:rPr>
          <w:b/>
          <w:bCs/>
        </w:rPr>
        <w:t>3rd Congressional Caucus</w:t>
      </w:r>
    </w:p>
    <w:p w14:paraId="7613EB1B" w14:textId="77777777" w:rsidR="00E55CB5" w:rsidRDefault="00E55CB5" w:rsidP="00E55CB5">
      <w:pPr>
        <w:spacing w:after="0" w:line="240" w:lineRule="auto"/>
        <w:rPr>
          <w:rFonts w:eastAsia="Times New Roman" w:cstheme="minorHAnsi"/>
          <w:color w:val="000000"/>
        </w:rPr>
      </w:pPr>
      <w:r w:rsidRPr="000B1CE1">
        <w:t xml:space="preserve">Sunday </w:t>
      </w:r>
      <w:r w:rsidRPr="000B1CE1">
        <w:rPr>
          <w:rFonts w:eastAsia="Times New Roman" w:cstheme="minorHAnsi"/>
          <w:bCs/>
          <w:bdr w:val="none" w:sz="0" w:space="0" w:color="auto" w:frame="1"/>
        </w:rPr>
        <w:t>May 17th</w:t>
      </w:r>
      <w:r w:rsidRPr="000B1CE1">
        <w:rPr>
          <w:rFonts w:eastAsia="Times New Roman" w:cstheme="minorHAnsi"/>
        </w:rPr>
        <w:t xml:space="preserve">: </w:t>
      </w:r>
      <w:r w:rsidRPr="000B1CE1">
        <w:rPr>
          <w:rFonts w:eastAsia="Times New Roman" w:cstheme="minorHAnsi"/>
          <w:color w:val="000000"/>
        </w:rPr>
        <w:t xml:space="preserve">2nd Tier </w:t>
      </w:r>
      <w:r w:rsidRPr="000B1CE1">
        <w:rPr>
          <w:rFonts w:eastAsia="Times New Roman" w:cstheme="minorHAnsi"/>
        </w:rPr>
        <w:t xml:space="preserve">Congressional District </w:t>
      </w:r>
      <w:r w:rsidRPr="000B1CE1">
        <w:rPr>
          <w:rFonts w:eastAsia="Times New Roman" w:cstheme="minorHAnsi"/>
          <w:color w:val="000000"/>
        </w:rPr>
        <w:t>Caucuses for the Democratic National Convention</w:t>
      </w:r>
    </w:p>
    <w:p w14:paraId="752F56ED" w14:textId="77777777" w:rsidR="00E55CB5" w:rsidRDefault="00E55CB5" w:rsidP="00E55CB5">
      <w:pPr>
        <w:spacing w:after="0" w:line="240" w:lineRule="auto"/>
        <w:rPr>
          <w:rFonts w:eastAsia="Times New Roman" w:cstheme="minorHAnsi"/>
          <w:color w:val="000000"/>
        </w:rPr>
      </w:pPr>
      <w:r>
        <w:rPr>
          <w:rFonts w:eastAsia="Times New Roman" w:cstheme="minorHAnsi"/>
          <w:color w:val="000000"/>
        </w:rPr>
        <w:t>Washington Elementary School, 3500 Praise St., Steven’s Point, WI, 54481.</w:t>
      </w:r>
    </w:p>
    <w:p w14:paraId="3426C67F" w14:textId="77777777" w:rsidR="00E55CB5" w:rsidRDefault="00E55CB5" w:rsidP="00E55CB5">
      <w:pPr>
        <w:spacing w:after="0" w:line="240" w:lineRule="auto"/>
        <w:rPr>
          <w:rFonts w:eastAsia="Times New Roman" w:cstheme="minorHAnsi"/>
          <w:color w:val="000000"/>
        </w:rPr>
      </w:pPr>
      <w:r>
        <w:rPr>
          <w:rFonts w:eastAsia="Times New Roman" w:cstheme="minorHAnsi"/>
          <w:color w:val="000000"/>
        </w:rPr>
        <w:t>1:00 – 4:00 p.m.</w:t>
      </w:r>
    </w:p>
    <w:p w14:paraId="4E99CE7A" w14:textId="77777777" w:rsidR="00E55CB5" w:rsidRDefault="00E55CB5" w:rsidP="00E55CB5">
      <w:pPr>
        <w:spacing w:after="0" w:line="240" w:lineRule="auto"/>
        <w:rPr>
          <w:rFonts w:eastAsia="Times New Roman" w:cstheme="minorHAnsi"/>
          <w:color w:val="000000"/>
        </w:rPr>
      </w:pPr>
    </w:p>
    <w:p w14:paraId="7D92FE13" w14:textId="77777777" w:rsidR="00E55CB5" w:rsidRPr="000B1CE1" w:rsidRDefault="00E55CB5" w:rsidP="00E55CB5">
      <w:pPr>
        <w:spacing w:after="0" w:line="240" w:lineRule="auto"/>
        <w:textAlignment w:val="baseline"/>
        <w:rPr>
          <w:rFonts w:ascii="Calibri" w:eastAsia="Times New Roman" w:hAnsi="Calibri" w:cs="Calibri"/>
        </w:rPr>
      </w:pPr>
      <w:r w:rsidRPr="000B1CE1">
        <w:rPr>
          <w:rFonts w:ascii="Calibri" w:eastAsia="Times New Roman" w:hAnsi="Calibri" w:cs="Calibri"/>
        </w:rPr>
        <w:t xml:space="preserve">Note: Statement of Intent forms are due to the State Party Headquarters by Friday, April 17, 2020 by 5:00pm for anyone wishing to run as a District Level Delegate. </w:t>
      </w:r>
      <w:hyperlink r:id="rId8" w:history="1">
        <w:r w:rsidRPr="000B1CE1">
          <w:rPr>
            <w:rStyle w:val="Hyperlink"/>
            <w:rFonts w:ascii="Calibri" w:eastAsia="Times New Roman" w:hAnsi="Calibri" w:cs="Calibri"/>
            <w:color w:val="auto"/>
          </w:rPr>
          <w:t>https://wisdems.org/wp-content/uploads/2020/02/2020-Statement-of-Intent-Form_FINAL.pdf</w:t>
        </w:r>
      </w:hyperlink>
      <w:r w:rsidRPr="000B1CE1">
        <w:rPr>
          <w:rFonts w:ascii="Calibri" w:eastAsia="Times New Roman" w:hAnsi="Calibri" w:cs="Calibri"/>
        </w:rPr>
        <w:t xml:space="preserve"> </w:t>
      </w:r>
    </w:p>
    <w:p w14:paraId="1D30173E" w14:textId="77777777" w:rsidR="00E55CB5" w:rsidRDefault="00E55CB5">
      <w:pPr>
        <w:rPr>
          <w:rFonts w:cstheme="minorHAnsi"/>
          <w:b/>
          <w:bCs/>
          <w:sz w:val="26"/>
          <w:szCs w:val="26"/>
        </w:rPr>
      </w:pPr>
    </w:p>
    <w:p w14:paraId="38343D22" w14:textId="77777777" w:rsidR="004536FE" w:rsidRPr="004536FE" w:rsidRDefault="004536FE" w:rsidP="004536FE">
      <w:pPr>
        <w:spacing w:after="0" w:line="240" w:lineRule="auto"/>
        <w:rPr>
          <w:b/>
          <w:bCs/>
          <w:sz w:val="26"/>
          <w:szCs w:val="26"/>
        </w:rPr>
      </w:pPr>
      <w:r w:rsidRPr="004536FE">
        <w:rPr>
          <w:b/>
          <w:bCs/>
          <w:sz w:val="26"/>
          <w:szCs w:val="26"/>
        </w:rPr>
        <w:t>Planning to attend the La Crosse County Caucus on Sunday, April 26, 2020</w:t>
      </w:r>
    </w:p>
    <w:p w14:paraId="471A1FB0" w14:textId="77777777" w:rsidR="004536FE" w:rsidRDefault="004536FE" w:rsidP="004536FE">
      <w:pPr>
        <w:spacing w:after="0" w:line="240" w:lineRule="auto"/>
      </w:pPr>
      <w:r>
        <w:t>As a delegate to the 3</w:t>
      </w:r>
      <w:r w:rsidRPr="00830EC2">
        <w:rPr>
          <w:vertAlign w:val="superscript"/>
        </w:rPr>
        <w:t>rd</w:t>
      </w:r>
      <w:r>
        <w:t xml:space="preserve"> Congressional District and National Convention</w:t>
      </w:r>
    </w:p>
    <w:p w14:paraId="503E70B6" w14:textId="77777777" w:rsidR="004536FE" w:rsidRDefault="004536FE" w:rsidP="004536FE">
      <w:pPr>
        <w:spacing w:after="0" w:line="240" w:lineRule="auto"/>
        <w:ind w:left="2160" w:firstLine="720"/>
      </w:pPr>
      <w:r>
        <w:t>or</w:t>
      </w:r>
    </w:p>
    <w:p w14:paraId="0676E4CA" w14:textId="77777777" w:rsidR="004536FE" w:rsidRDefault="004536FE" w:rsidP="004536FE">
      <w:pPr>
        <w:spacing w:after="0" w:line="240" w:lineRule="auto"/>
      </w:pPr>
      <w:r>
        <w:t>As an individual who wants to vote at the 3</w:t>
      </w:r>
      <w:r w:rsidRPr="00830EC2">
        <w:rPr>
          <w:vertAlign w:val="superscript"/>
        </w:rPr>
        <w:t>rd</w:t>
      </w:r>
      <w:r>
        <w:t xml:space="preserve"> CD level, whether or not you want to be a Delegate </w:t>
      </w:r>
    </w:p>
    <w:p w14:paraId="1A33D7BA" w14:textId="77777777" w:rsidR="004536FE" w:rsidRDefault="004536FE" w:rsidP="004536FE">
      <w:pPr>
        <w:spacing w:after="0" w:line="240" w:lineRule="auto"/>
      </w:pPr>
    </w:p>
    <w:p w14:paraId="51E7B2D7" w14:textId="77777777" w:rsidR="004536FE" w:rsidRDefault="004536FE" w:rsidP="004536FE">
      <w:pPr>
        <w:spacing w:after="0" w:line="240" w:lineRule="auto"/>
      </w:pPr>
      <w:r>
        <w:t xml:space="preserve">Please send an email to </w:t>
      </w:r>
      <w:hyperlink r:id="rId9" w:history="1">
        <w:r w:rsidRPr="00414A5E">
          <w:rPr>
            <w:rStyle w:val="Hyperlink"/>
          </w:rPr>
          <w:t>lcdpwi@gmail.com</w:t>
        </w:r>
      </w:hyperlink>
      <w:r>
        <w:t xml:space="preserve"> with the subject line La Crosse County Caucus.</w:t>
      </w:r>
    </w:p>
    <w:p w14:paraId="40C4CBC1" w14:textId="77777777" w:rsidR="004536FE" w:rsidRDefault="004536FE" w:rsidP="004536FE">
      <w:pPr>
        <w:spacing w:after="0" w:line="240" w:lineRule="auto"/>
      </w:pPr>
      <w:r>
        <w:t xml:space="preserve">Please include your contact information – name, email or phone number. </w:t>
      </w:r>
    </w:p>
    <w:p w14:paraId="6DB0F1AC" w14:textId="77777777" w:rsidR="004536FE" w:rsidRDefault="004536FE">
      <w:pPr>
        <w:rPr>
          <w:rFonts w:cstheme="minorHAnsi"/>
          <w:b/>
          <w:bCs/>
          <w:sz w:val="26"/>
          <w:szCs w:val="26"/>
        </w:rPr>
      </w:pPr>
    </w:p>
    <w:p w14:paraId="1F847F95" w14:textId="353FDA92" w:rsidR="004E442E" w:rsidRPr="00E55CB5" w:rsidRDefault="004E442E">
      <w:pPr>
        <w:rPr>
          <w:rFonts w:cstheme="minorHAnsi"/>
          <w:b/>
          <w:bCs/>
          <w:sz w:val="26"/>
          <w:szCs w:val="26"/>
        </w:rPr>
      </w:pPr>
      <w:r w:rsidRPr="00E55CB5">
        <w:rPr>
          <w:rFonts w:cstheme="minorHAnsi"/>
          <w:b/>
          <w:bCs/>
          <w:sz w:val="26"/>
          <w:szCs w:val="26"/>
        </w:rPr>
        <w:t>LCDP Regular Meeting, Monday, March 16, 2020</w:t>
      </w:r>
      <w:r w:rsidR="00E55CB5">
        <w:rPr>
          <w:rFonts w:cstheme="minorHAnsi"/>
          <w:b/>
          <w:bCs/>
          <w:sz w:val="26"/>
          <w:szCs w:val="26"/>
        </w:rPr>
        <w:t xml:space="preserve">, 6:30 p.m. </w:t>
      </w:r>
      <w:bookmarkStart w:id="8" w:name="_Hlk33785416"/>
      <w:r w:rsidR="00E55CB5">
        <w:rPr>
          <w:rFonts w:cstheme="minorHAnsi"/>
          <w:b/>
          <w:bCs/>
          <w:sz w:val="26"/>
          <w:szCs w:val="26"/>
        </w:rPr>
        <w:t>Ho-Chunk Nation Three Rivers House, 724 Main St., La Crosse</w:t>
      </w:r>
    </w:p>
    <w:bookmarkEnd w:id="8"/>
    <w:p w14:paraId="391F46DA" w14:textId="0F0BBDAA" w:rsidR="004E442E" w:rsidRDefault="004E442E">
      <w:pPr>
        <w:rPr>
          <w:rFonts w:cstheme="minorHAnsi"/>
          <w:color w:val="222222"/>
          <w:shd w:val="clear" w:color="auto" w:fill="FFFFFF"/>
        </w:rPr>
      </w:pPr>
      <w:r w:rsidRPr="004C2B06">
        <w:rPr>
          <w:rFonts w:cstheme="minorHAnsi"/>
          <w:b/>
          <w:bCs/>
          <w:color w:val="222222"/>
          <w:shd w:val="clear" w:color="auto" w:fill="FFFFFF"/>
        </w:rPr>
        <w:t>Program:</w:t>
      </w:r>
      <w:r w:rsidRPr="004C2B06">
        <w:rPr>
          <w:rFonts w:cstheme="minorHAnsi"/>
          <w:color w:val="222222"/>
          <w:shd w:val="clear" w:color="auto" w:fill="FFFFFF"/>
        </w:rPr>
        <w:t xml:space="preserve"> In March, we celebrate Women's History Month and the struggles and victories of our foremothers.</w:t>
      </w:r>
      <w:r w:rsidR="00E55CB5">
        <w:rPr>
          <w:rFonts w:ascii="Arial" w:hAnsi="Arial" w:cs="Arial"/>
          <w:color w:val="222222"/>
          <w:sz w:val="26"/>
          <w:szCs w:val="26"/>
          <w:shd w:val="clear" w:color="auto" w:fill="FFFFFF"/>
        </w:rPr>
        <w:t xml:space="preserve"> </w:t>
      </w:r>
      <w:r w:rsidRPr="004C2B06">
        <w:rPr>
          <w:rFonts w:cstheme="minorHAnsi"/>
          <w:color w:val="222222"/>
          <w:shd w:val="clear" w:color="auto" w:fill="FFFFFF"/>
        </w:rPr>
        <w:t>We know there are still many challenges facing women and families. Join us on March 16 to hear from three Women on the Front Lines about their work and priorities and how we can help and support them. Erin Karsten is the local Staff Representative and Union Organizer with SEIU Healthcare Wisconsin. Marie Lindberg is the local Campaign Organizer for Planned Parenthood Advocates of Wisconsin. Vandali Vang is the Community Empowerment Coordinator with Cia Siab, Inc. a La Crosse based non-profit whose mission is to support a vibrant, healthy Hmong community.</w:t>
      </w:r>
    </w:p>
    <w:p w14:paraId="2295F41F" w14:textId="22013E02" w:rsidR="00E55CB5" w:rsidRDefault="00E55CB5">
      <w:pPr>
        <w:rPr>
          <w:rFonts w:cstheme="minorHAnsi"/>
          <w:b/>
          <w:bCs/>
          <w:shd w:val="clear" w:color="auto" w:fill="FFFFFF"/>
        </w:rPr>
      </w:pPr>
      <w:bookmarkStart w:id="9" w:name="_Hlk33785377"/>
      <w:r w:rsidRPr="00E55CB5">
        <w:rPr>
          <w:rFonts w:cstheme="minorHAnsi"/>
          <w:color w:val="222222"/>
          <w:sz w:val="24"/>
          <w:szCs w:val="24"/>
          <w:shd w:val="clear" w:color="auto" w:fill="FFFFFF"/>
        </w:rPr>
        <w:t>"Well-behaved women seldom make history." - Laurel Thatcher Ulrich</w:t>
      </w:r>
      <w:r>
        <w:rPr>
          <w:rFonts w:cstheme="minorHAnsi"/>
          <w:color w:val="222222"/>
          <w:shd w:val="clear" w:color="auto" w:fill="FFFFFF"/>
        </w:rPr>
        <w:t xml:space="preserve">, historian. </w:t>
      </w:r>
      <w:r w:rsidRPr="00E55CB5">
        <w:rPr>
          <w:rFonts w:cstheme="minorHAnsi"/>
          <w:color w:val="222222"/>
          <w:shd w:val="clear" w:color="auto" w:fill="FFFFFF"/>
        </w:rPr>
        <w:t xml:space="preserve"> </w:t>
      </w:r>
    </w:p>
    <w:bookmarkEnd w:id="9"/>
    <w:p w14:paraId="7FEDFD39" w14:textId="6DC3208D" w:rsidR="004E442E" w:rsidRDefault="004E442E">
      <w:pPr>
        <w:rPr>
          <w:rFonts w:cstheme="minorHAnsi"/>
          <w:b/>
          <w:bCs/>
          <w:shd w:val="clear" w:color="auto" w:fill="FFFFFF"/>
        </w:rPr>
      </w:pPr>
      <w:r w:rsidRPr="004C2B06">
        <w:rPr>
          <w:rFonts w:cstheme="minorHAnsi"/>
          <w:b/>
          <w:bCs/>
          <w:shd w:val="clear" w:color="auto" w:fill="FFFFFF"/>
        </w:rPr>
        <w:t xml:space="preserve">Business: </w:t>
      </w:r>
      <w:r>
        <w:rPr>
          <w:rFonts w:cstheme="minorHAnsi"/>
          <w:b/>
          <w:bCs/>
          <w:shd w:val="clear" w:color="auto" w:fill="FFFFFF"/>
        </w:rPr>
        <w:t>Discussion and Vote on two resolutions for the 3</w:t>
      </w:r>
      <w:r w:rsidRPr="004C2B06">
        <w:rPr>
          <w:rFonts w:cstheme="minorHAnsi"/>
          <w:b/>
          <w:bCs/>
          <w:shd w:val="clear" w:color="auto" w:fill="FFFFFF"/>
          <w:vertAlign w:val="superscript"/>
        </w:rPr>
        <w:t>rd</w:t>
      </w:r>
      <w:r>
        <w:rPr>
          <w:rFonts w:cstheme="minorHAnsi"/>
          <w:b/>
          <w:bCs/>
          <w:shd w:val="clear" w:color="auto" w:fill="FFFFFF"/>
        </w:rPr>
        <w:t xml:space="preserve"> CD Convention, April 25, 2020 at UW-Stout in Menomonie</w:t>
      </w:r>
    </w:p>
    <w:p w14:paraId="6818605A" w14:textId="38565EA0" w:rsidR="004E442E" w:rsidRPr="008630DE" w:rsidRDefault="004E442E" w:rsidP="004C2B06">
      <w:pPr>
        <w:spacing w:after="0" w:line="240" w:lineRule="auto"/>
        <w:rPr>
          <w:b/>
          <w:bCs/>
        </w:rPr>
      </w:pPr>
      <w:r w:rsidRPr="008630DE">
        <w:rPr>
          <w:b/>
          <w:bCs/>
        </w:rPr>
        <w:t>IN SUPPORT OF THE ABOLITION OF THE ELECTORAL COLLEGE (</w:t>
      </w:r>
      <w:r w:rsidR="00D44AE0">
        <w:rPr>
          <w:b/>
          <w:bCs/>
        </w:rPr>
        <w:t>83</w:t>
      </w:r>
      <w:r w:rsidRPr="008630DE">
        <w:rPr>
          <w:b/>
          <w:bCs/>
        </w:rPr>
        <w:t xml:space="preserve"> Words)</w:t>
      </w:r>
    </w:p>
    <w:p w14:paraId="0A354539" w14:textId="77777777" w:rsidR="004E442E" w:rsidRDefault="004E442E" w:rsidP="004C2B06">
      <w:pPr>
        <w:spacing w:after="0" w:line="240" w:lineRule="auto"/>
      </w:pPr>
      <w:r>
        <w:t>WHEREAS, every elected office in the United States, except for the President and Vice-President, is based on the popular vote; and</w:t>
      </w:r>
    </w:p>
    <w:p w14:paraId="38AD5E18" w14:textId="77777777" w:rsidR="004E442E" w:rsidRDefault="004E442E" w:rsidP="004C2B06">
      <w:pPr>
        <w:spacing w:after="0" w:line="240" w:lineRule="auto"/>
      </w:pPr>
      <w:r>
        <w:t>WHEREAS, two of the last five presidential elections resulted in the election of candidates who lost the popular vote but won the electoral college; and</w:t>
      </w:r>
    </w:p>
    <w:p w14:paraId="6DFF9602" w14:textId="77777777" w:rsidR="004E442E" w:rsidRDefault="004E442E" w:rsidP="004C2B06">
      <w:pPr>
        <w:spacing w:after="0" w:line="240" w:lineRule="auto"/>
      </w:pPr>
      <w:r>
        <w:t>WHEREAS, the Electoral College violates the principle of “one person, one vote”;</w:t>
      </w:r>
    </w:p>
    <w:p w14:paraId="012ABC06" w14:textId="338457B8" w:rsidR="004E442E" w:rsidRDefault="004E442E" w:rsidP="004C2B06">
      <w:pPr>
        <w:spacing w:after="0" w:line="240" w:lineRule="auto"/>
      </w:pPr>
      <w:r>
        <w:t xml:space="preserve">THEREFORE RESOLVED, that the DPW support a constitutional amendment to abolish the Electoral College and elect the president and vice-president by </w:t>
      </w:r>
      <w:r w:rsidR="00D44AE0">
        <w:t xml:space="preserve">a majority of the </w:t>
      </w:r>
      <w:r>
        <w:t>popular vote.</w:t>
      </w:r>
    </w:p>
    <w:p w14:paraId="5F7BD7DE" w14:textId="77777777" w:rsidR="004E442E" w:rsidRPr="00FF0DC6" w:rsidRDefault="004E442E" w:rsidP="004C2B06">
      <w:pPr>
        <w:spacing w:after="0" w:line="240" w:lineRule="auto"/>
        <w:rPr>
          <w:rFonts w:cstheme="minorHAnsi"/>
          <w:b/>
          <w:bCs/>
          <w:sz w:val="18"/>
          <w:szCs w:val="18"/>
        </w:rPr>
      </w:pPr>
    </w:p>
    <w:p w14:paraId="2D154780" w14:textId="788C41F8" w:rsidR="004E442E" w:rsidRDefault="004E442E" w:rsidP="004C2B06">
      <w:pPr>
        <w:spacing w:after="0" w:line="240" w:lineRule="auto"/>
        <w:rPr>
          <w:rFonts w:cstheme="minorHAnsi"/>
          <w:b/>
          <w:bCs/>
          <w:color w:val="1D2939"/>
          <w:shd w:val="clear" w:color="auto" w:fill="FFFFFF"/>
        </w:rPr>
      </w:pPr>
      <w:r w:rsidRPr="008630DE">
        <w:rPr>
          <w:rFonts w:cstheme="minorHAnsi"/>
          <w:b/>
          <w:bCs/>
        </w:rPr>
        <w:t xml:space="preserve">IN SUPPOPRT OF THE </w:t>
      </w:r>
      <w:r w:rsidRPr="008630DE">
        <w:rPr>
          <w:rFonts w:cstheme="minorHAnsi"/>
          <w:b/>
          <w:bCs/>
          <w:color w:val="1D2939"/>
          <w:shd w:val="clear" w:color="auto" w:fill="FFFFFF"/>
        </w:rPr>
        <w:t xml:space="preserve">NATIONAL POPULAR VOTE INTERSTATE COMPACT </w:t>
      </w:r>
      <w:r>
        <w:rPr>
          <w:rFonts w:cstheme="minorHAnsi"/>
          <w:b/>
          <w:bCs/>
          <w:color w:val="1D2939"/>
          <w:shd w:val="clear" w:color="auto" w:fill="FFFFFF"/>
        </w:rPr>
        <w:t>(9</w:t>
      </w:r>
      <w:r w:rsidR="00D44AE0">
        <w:rPr>
          <w:rFonts w:cstheme="minorHAnsi"/>
          <w:b/>
          <w:bCs/>
          <w:color w:val="1D2939"/>
          <w:shd w:val="clear" w:color="auto" w:fill="FFFFFF"/>
        </w:rPr>
        <w:t>2</w:t>
      </w:r>
      <w:r>
        <w:rPr>
          <w:rFonts w:cstheme="minorHAnsi"/>
          <w:b/>
          <w:bCs/>
          <w:color w:val="1D2939"/>
          <w:shd w:val="clear" w:color="auto" w:fill="FFFFFF"/>
        </w:rPr>
        <w:t xml:space="preserve"> Words)</w:t>
      </w:r>
    </w:p>
    <w:p w14:paraId="2464D55D" w14:textId="77777777" w:rsidR="004E442E" w:rsidRDefault="004E442E" w:rsidP="004C2B06">
      <w:pPr>
        <w:spacing w:after="0" w:line="240" w:lineRule="auto"/>
        <w:rPr>
          <w:rFonts w:cstheme="minorHAnsi"/>
          <w:color w:val="1D2939"/>
          <w:shd w:val="clear" w:color="auto" w:fill="FFFFFF"/>
        </w:rPr>
      </w:pPr>
      <w:r w:rsidRPr="0037478E">
        <w:rPr>
          <w:rFonts w:cstheme="minorHAnsi"/>
          <w:color w:val="1D2939"/>
          <w:shd w:val="clear" w:color="auto" w:fill="FFFFFF"/>
        </w:rPr>
        <w:t xml:space="preserve">WHEREAS, the Electoral College </w:t>
      </w:r>
      <w:r>
        <w:rPr>
          <w:rFonts w:cstheme="minorHAnsi"/>
          <w:color w:val="1D2939"/>
          <w:shd w:val="clear" w:color="auto" w:fill="FFFFFF"/>
        </w:rPr>
        <w:t xml:space="preserve">does not weigh </w:t>
      </w:r>
      <w:r w:rsidRPr="0037478E">
        <w:rPr>
          <w:rFonts w:cstheme="minorHAnsi"/>
          <w:color w:val="1D2939"/>
          <w:shd w:val="clear" w:color="auto" w:fill="FFFFFF"/>
        </w:rPr>
        <w:t>the votes of</w:t>
      </w:r>
      <w:r>
        <w:rPr>
          <w:rFonts w:cstheme="minorHAnsi"/>
          <w:color w:val="1D2939"/>
          <w:shd w:val="clear" w:color="auto" w:fill="FFFFFF"/>
        </w:rPr>
        <w:t xml:space="preserve"> all Americans equally; and </w:t>
      </w:r>
    </w:p>
    <w:p w14:paraId="4B5A1EC9" w14:textId="77777777" w:rsidR="004E442E" w:rsidRPr="0037478E" w:rsidRDefault="004E442E" w:rsidP="004C2B06">
      <w:pPr>
        <w:spacing w:after="0" w:line="240" w:lineRule="auto"/>
        <w:rPr>
          <w:rFonts w:cstheme="minorHAnsi"/>
          <w:color w:val="1D2939"/>
          <w:shd w:val="clear" w:color="auto" w:fill="FFFFFF"/>
        </w:rPr>
      </w:pPr>
      <w:r>
        <w:rPr>
          <w:rFonts w:cstheme="minorHAnsi"/>
          <w:color w:val="1D2939"/>
          <w:shd w:val="clear" w:color="auto" w:fill="FFFFFF"/>
        </w:rPr>
        <w:lastRenderedPageBreak/>
        <w:t>WHERE</w:t>
      </w:r>
      <w:r w:rsidRPr="0037478E">
        <w:rPr>
          <w:rFonts w:cstheme="minorHAnsi"/>
          <w:color w:val="1D2939"/>
          <w:shd w:val="clear" w:color="auto" w:fill="FFFFFF"/>
        </w:rPr>
        <w:t>AS, this</w:t>
      </w:r>
      <w:r>
        <w:rPr>
          <w:rFonts w:cstheme="minorHAnsi"/>
          <w:color w:val="1D2939"/>
          <w:shd w:val="clear" w:color="auto" w:fill="FFFFFF"/>
        </w:rPr>
        <w:t xml:space="preserve"> is</w:t>
      </w:r>
      <w:r w:rsidRPr="0037478E">
        <w:rPr>
          <w:rFonts w:cstheme="minorHAnsi"/>
          <w:color w:val="1D2939"/>
          <w:shd w:val="clear" w:color="auto" w:fill="FFFFFF"/>
        </w:rPr>
        <w:t xml:space="preserve"> a violation of the principle of “one person, one vote”; and</w:t>
      </w:r>
    </w:p>
    <w:p w14:paraId="5B5BE23B" w14:textId="49185FEF" w:rsidR="004E442E" w:rsidRPr="0037478E" w:rsidRDefault="004E442E" w:rsidP="004C2B06">
      <w:pPr>
        <w:spacing w:after="0" w:line="240" w:lineRule="auto"/>
        <w:rPr>
          <w:rFonts w:cstheme="minorHAnsi"/>
          <w:color w:val="1D2939"/>
          <w:shd w:val="clear" w:color="auto" w:fill="FFFFFF"/>
        </w:rPr>
      </w:pPr>
      <w:r w:rsidRPr="0037478E">
        <w:rPr>
          <w:rFonts w:cstheme="minorHAnsi"/>
          <w:color w:val="1D2939"/>
          <w:shd w:val="clear" w:color="auto" w:fill="FFFFFF"/>
        </w:rPr>
        <w:t xml:space="preserve">WHEREAS the National Popular Vote Interstate Compact would ensure that the Electoral College elects the candidates for president and vice president who won the </w:t>
      </w:r>
      <w:r w:rsidR="00D44AE0">
        <w:rPr>
          <w:rFonts w:cstheme="minorHAnsi"/>
          <w:color w:val="1D2939"/>
          <w:shd w:val="clear" w:color="auto" w:fill="FFFFFF"/>
        </w:rPr>
        <w:t xml:space="preserve">majority of the </w:t>
      </w:r>
      <w:r w:rsidRPr="0037478E">
        <w:rPr>
          <w:rFonts w:cstheme="minorHAnsi"/>
          <w:color w:val="1D2939"/>
          <w:shd w:val="clear" w:color="auto" w:fill="FFFFFF"/>
        </w:rPr>
        <w:t xml:space="preserve">national popular vote; and </w:t>
      </w:r>
    </w:p>
    <w:p w14:paraId="6F02C9C6" w14:textId="77777777" w:rsidR="004E442E" w:rsidRPr="004C2B06" w:rsidRDefault="004E442E" w:rsidP="004C2B06">
      <w:pPr>
        <w:spacing w:after="0" w:line="240" w:lineRule="auto"/>
        <w:rPr>
          <w:rFonts w:ascii="Arial" w:hAnsi="Arial" w:cs="Arial"/>
          <w:color w:val="1D2939"/>
          <w:shd w:val="clear" w:color="auto" w:fill="FFFFFF"/>
        </w:rPr>
      </w:pPr>
      <w:r w:rsidRPr="0037478E">
        <w:rPr>
          <w:rFonts w:cstheme="minorHAnsi"/>
          <w:color w:val="1D2939"/>
          <w:shd w:val="clear" w:color="auto" w:fill="FFFFFF"/>
        </w:rPr>
        <w:t xml:space="preserve">WHEREAS, this is a state-level solution until abolishing the Electoral College becomes feasible at the national level; </w:t>
      </w:r>
      <w:r w:rsidRPr="0037478E">
        <w:rPr>
          <w:rFonts w:cstheme="minorHAnsi"/>
          <w:color w:val="1D2939"/>
        </w:rPr>
        <w:br/>
        <w:t xml:space="preserve">THERFORE RESOLVED that the DPW </w:t>
      </w:r>
      <w:r>
        <w:rPr>
          <w:rFonts w:cstheme="minorHAnsi"/>
          <w:color w:val="1D2939"/>
        </w:rPr>
        <w:t xml:space="preserve">demand legislation to have Wisconsin become part of the </w:t>
      </w:r>
      <w:r w:rsidRPr="0037478E">
        <w:rPr>
          <w:rFonts w:cstheme="minorHAnsi"/>
          <w:color w:val="1D2939"/>
          <w:shd w:val="clear" w:color="auto" w:fill="FFFFFF"/>
        </w:rPr>
        <w:t>National Popular Vote Interstate Compact</w:t>
      </w:r>
      <w:r>
        <w:rPr>
          <w:rFonts w:cstheme="minorHAnsi"/>
          <w:color w:val="1D2939"/>
          <w:shd w:val="clear" w:color="auto" w:fill="FFFFFF"/>
        </w:rPr>
        <w:t>.</w:t>
      </w:r>
    </w:p>
    <w:p w14:paraId="7CE4A99A" w14:textId="590390B0" w:rsidR="004E442E" w:rsidRDefault="004E442E" w:rsidP="004E442E">
      <w:pPr>
        <w:spacing w:after="0" w:line="240" w:lineRule="auto"/>
      </w:pPr>
    </w:p>
    <w:p w14:paraId="2C5F5179" w14:textId="77777777" w:rsidR="004E442E" w:rsidRPr="00F77B7A" w:rsidRDefault="004E442E" w:rsidP="004E442E">
      <w:pPr>
        <w:spacing w:after="0" w:line="240" w:lineRule="auto"/>
        <w:rPr>
          <w:rFonts w:ascii="Calibri" w:eastAsia="Times New Roman" w:hAnsi="Calibri" w:cs="Calibri"/>
          <w:b/>
          <w:bCs/>
          <w:color w:val="222222"/>
          <w:sz w:val="26"/>
          <w:szCs w:val="26"/>
        </w:rPr>
      </w:pPr>
      <w:r w:rsidRPr="00F77B7A">
        <w:rPr>
          <w:rFonts w:ascii="Calibri" w:eastAsia="Times New Roman" w:hAnsi="Calibri" w:cs="Calibri"/>
          <w:b/>
          <w:bCs/>
          <w:color w:val="222222"/>
          <w:sz w:val="26"/>
          <w:szCs w:val="26"/>
        </w:rPr>
        <w:t>March Fridays at the LCDP Office, 13232 Gillette St., La Crosse, WI</w:t>
      </w:r>
    </w:p>
    <w:p w14:paraId="5FC54B6C" w14:textId="77777777" w:rsidR="004E442E" w:rsidRPr="004F1CFB" w:rsidRDefault="004E442E" w:rsidP="004E442E">
      <w:pPr>
        <w:spacing w:after="0" w:line="240" w:lineRule="auto"/>
        <w:rPr>
          <w:rFonts w:ascii="Calibri" w:eastAsia="Times New Roman" w:hAnsi="Calibri" w:cs="Calibri"/>
          <w:color w:val="222222"/>
        </w:rPr>
      </w:pPr>
      <w:r>
        <w:rPr>
          <w:rFonts w:ascii="Calibri" w:eastAsia="Times New Roman" w:hAnsi="Calibri" w:cs="Calibri"/>
          <w:color w:val="222222"/>
        </w:rPr>
        <w:t xml:space="preserve">RSVP to attend any or all of the events at </w:t>
      </w:r>
      <w:hyperlink r:id="rId10" w:tgtFrame="_blank" w:history="1">
        <w:r>
          <w:rPr>
            <w:rStyle w:val="Hyperlink"/>
            <w:rFonts w:ascii="Arial" w:hAnsi="Arial" w:cs="Arial"/>
            <w:color w:val="1155CC"/>
            <w:sz w:val="20"/>
            <w:szCs w:val="20"/>
          </w:rPr>
          <w:t>https://tinyurl.com/lcdpfebfri</w:t>
        </w:r>
      </w:hyperlink>
      <w:r>
        <w:t xml:space="preserve">. </w:t>
      </w:r>
    </w:p>
    <w:p w14:paraId="2EEB5E7A" w14:textId="77777777" w:rsidR="004E442E" w:rsidRDefault="004E442E" w:rsidP="004E442E">
      <w:pPr>
        <w:spacing w:after="0" w:line="240" w:lineRule="auto"/>
        <w:rPr>
          <w:rFonts w:ascii="Calibri" w:eastAsia="Times New Roman" w:hAnsi="Calibri" w:cs="Calibri"/>
          <w:color w:val="222222"/>
        </w:rPr>
      </w:pPr>
      <w:r>
        <w:rPr>
          <w:rFonts w:ascii="Calibri" w:eastAsia="Times New Roman" w:hAnsi="Calibri" w:cs="Calibri"/>
          <w:color w:val="222222"/>
        </w:rPr>
        <w:t>Free and Open to All!</w:t>
      </w:r>
    </w:p>
    <w:p w14:paraId="16944BE9" w14:textId="77777777" w:rsidR="004E442E" w:rsidRDefault="004E442E" w:rsidP="004E442E">
      <w:pPr>
        <w:spacing w:after="0" w:line="240" w:lineRule="auto"/>
        <w:rPr>
          <w:rFonts w:ascii="Calibri" w:eastAsia="Times New Roman" w:hAnsi="Calibri" w:cs="Calibri"/>
          <w:color w:val="222222"/>
        </w:rPr>
      </w:pPr>
    </w:p>
    <w:p w14:paraId="5230D819" w14:textId="7F8CEBBF" w:rsidR="004E442E" w:rsidRDefault="004E442E" w:rsidP="004E442E">
      <w:pPr>
        <w:spacing w:after="0" w:line="240" w:lineRule="auto"/>
        <w:rPr>
          <w:rFonts w:ascii="Calibri" w:eastAsia="Times New Roman" w:hAnsi="Calibri" w:cs="Calibri"/>
          <w:color w:val="222222"/>
        </w:rPr>
      </w:pPr>
      <w:r w:rsidRPr="00F55A70">
        <w:rPr>
          <w:rFonts w:ascii="Calibri" w:eastAsia="Times New Roman" w:hAnsi="Calibri" w:cs="Calibri"/>
          <w:b/>
          <w:bCs/>
          <w:color w:val="222222"/>
        </w:rPr>
        <w:t xml:space="preserve">Friday, March 6, </w:t>
      </w:r>
      <w:r w:rsidR="00F62C55">
        <w:rPr>
          <w:rFonts w:ascii="Calibri" w:eastAsia="Times New Roman" w:hAnsi="Calibri" w:cs="Calibri"/>
          <w:b/>
          <w:bCs/>
          <w:color w:val="222222"/>
        </w:rPr>
        <w:t>5</w:t>
      </w:r>
      <w:r w:rsidRPr="00F55A70">
        <w:rPr>
          <w:rFonts w:ascii="Calibri" w:eastAsia="Times New Roman" w:hAnsi="Calibri" w:cs="Calibri"/>
          <w:b/>
          <w:bCs/>
          <w:color w:val="222222"/>
        </w:rPr>
        <w:t xml:space="preserve">:00 to </w:t>
      </w:r>
      <w:r w:rsidR="00F62C55">
        <w:rPr>
          <w:rFonts w:ascii="Calibri" w:eastAsia="Times New Roman" w:hAnsi="Calibri" w:cs="Calibri"/>
          <w:b/>
          <w:bCs/>
          <w:color w:val="222222"/>
        </w:rPr>
        <w:t>7</w:t>
      </w:r>
      <w:r w:rsidRPr="00F55A70">
        <w:rPr>
          <w:rFonts w:ascii="Calibri" w:eastAsia="Times New Roman" w:hAnsi="Calibri" w:cs="Calibri"/>
          <w:b/>
          <w:bCs/>
          <w:color w:val="222222"/>
        </w:rPr>
        <w:t>:00 p.m.</w:t>
      </w:r>
      <w:r>
        <w:rPr>
          <w:rFonts w:ascii="Calibri" w:eastAsia="Times New Roman" w:hAnsi="Calibri" w:cs="Calibri"/>
          <w:b/>
          <w:bCs/>
          <w:color w:val="222222"/>
        </w:rPr>
        <w:t xml:space="preserve"> </w:t>
      </w:r>
      <w:r w:rsidRPr="005C6D59">
        <w:rPr>
          <w:rFonts w:ascii="Calibri" w:eastAsia="Times New Roman" w:hAnsi="Calibri" w:cs="Calibri"/>
          <w:color w:val="222222"/>
        </w:rPr>
        <w:t xml:space="preserve"> </w:t>
      </w:r>
      <w:r w:rsidRPr="005C6D59">
        <w:rPr>
          <w:rFonts w:ascii="Calibri" w:eastAsia="Times New Roman" w:hAnsi="Calibri" w:cs="Calibri"/>
          <w:b/>
          <w:bCs/>
          <w:color w:val="222222"/>
        </w:rPr>
        <w:t>Letters for Progress</w:t>
      </w:r>
      <w:r w:rsidRPr="005C6D59">
        <w:rPr>
          <w:rFonts w:ascii="Calibri" w:eastAsia="Times New Roman" w:hAnsi="Calibri" w:cs="Calibri"/>
          <w:color w:val="222222"/>
        </w:rPr>
        <w:t xml:space="preserve"> - We'll write to our local newspapers, our neighbors, and to potential Democratic voters to educate and motivate. Pizza provided. For more details, contact: </w:t>
      </w:r>
      <w:hyperlink r:id="rId11" w:tgtFrame="_blank" w:history="1">
        <w:r w:rsidRPr="005C6D59">
          <w:rPr>
            <w:rFonts w:ascii="Calibri" w:eastAsia="Times New Roman" w:hAnsi="Calibri" w:cs="Calibri"/>
            <w:color w:val="1155CC"/>
            <w:u w:val="single"/>
          </w:rPr>
          <w:t>treasurer@laxdems.com</w:t>
        </w:r>
      </w:hyperlink>
      <w:r w:rsidRPr="005C6D59">
        <w:rPr>
          <w:rFonts w:ascii="Calibri" w:eastAsia="Times New Roman" w:hAnsi="Calibri" w:cs="Calibri"/>
          <w:color w:val="222222"/>
        </w:rPr>
        <w:t xml:space="preserve"> or 608-315-2693</w:t>
      </w:r>
      <w:r>
        <w:rPr>
          <w:rFonts w:ascii="Calibri" w:eastAsia="Times New Roman" w:hAnsi="Calibri" w:cs="Calibri"/>
          <w:color w:val="222222"/>
        </w:rPr>
        <w:t>.</w:t>
      </w:r>
    </w:p>
    <w:p w14:paraId="36DF2899" w14:textId="77777777" w:rsidR="004E442E" w:rsidRDefault="004E442E" w:rsidP="004E442E">
      <w:pPr>
        <w:spacing w:after="0" w:line="240" w:lineRule="auto"/>
        <w:rPr>
          <w:rFonts w:ascii="Calibri" w:eastAsia="Times New Roman" w:hAnsi="Calibri" w:cs="Calibri"/>
          <w:color w:val="222222"/>
        </w:rPr>
      </w:pPr>
    </w:p>
    <w:p w14:paraId="2A25568A" w14:textId="022B425C" w:rsidR="004E442E" w:rsidRPr="00F55A70" w:rsidRDefault="004E442E" w:rsidP="004E442E">
      <w:pPr>
        <w:spacing w:after="0" w:line="240" w:lineRule="auto"/>
        <w:rPr>
          <w:rFonts w:ascii="Arial" w:hAnsi="Arial" w:cs="Arial"/>
          <w:b/>
          <w:bCs/>
          <w:color w:val="222222"/>
          <w:sz w:val="20"/>
          <w:szCs w:val="20"/>
          <w:shd w:val="clear" w:color="auto" w:fill="FFFFFF"/>
        </w:rPr>
      </w:pPr>
      <w:r>
        <w:rPr>
          <w:rFonts w:ascii="Calibri" w:eastAsia="Times New Roman" w:hAnsi="Calibri" w:cs="Calibri"/>
          <w:b/>
          <w:bCs/>
          <w:color w:val="222222"/>
        </w:rPr>
        <w:t xml:space="preserve">Friday, March 13, </w:t>
      </w:r>
      <w:r w:rsidR="00F62C55">
        <w:rPr>
          <w:rFonts w:ascii="Calibri" w:eastAsia="Times New Roman" w:hAnsi="Calibri" w:cs="Calibri"/>
          <w:b/>
          <w:bCs/>
          <w:color w:val="222222"/>
        </w:rPr>
        <w:t>5</w:t>
      </w:r>
      <w:r>
        <w:rPr>
          <w:rFonts w:ascii="Calibri" w:eastAsia="Times New Roman" w:hAnsi="Calibri" w:cs="Calibri"/>
          <w:b/>
          <w:bCs/>
          <w:color w:val="222222"/>
        </w:rPr>
        <w:t xml:space="preserve">:00 – </w:t>
      </w:r>
      <w:r w:rsidR="00F62C55">
        <w:rPr>
          <w:rFonts w:ascii="Calibri" w:eastAsia="Times New Roman" w:hAnsi="Calibri" w:cs="Calibri"/>
          <w:b/>
          <w:bCs/>
          <w:color w:val="222222"/>
        </w:rPr>
        <w:t>7</w:t>
      </w:r>
      <w:r>
        <w:rPr>
          <w:rFonts w:ascii="Calibri" w:eastAsia="Times New Roman" w:hAnsi="Calibri" w:cs="Calibri"/>
          <w:b/>
          <w:bCs/>
          <w:color w:val="222222"/>
        </w:rPr>
        <w:t xml:space="preserve">:00 p.m.  Program - </w:t>
      </w:r>
      <w:r w:rsidRPr="00F55A70">
        <w:rPr>
          <w:rFonts w:ascii="Arial" w:hAnsi="Arial" w:cs="Arial"/>
          <w:b/>
          <w:bCs/>
          <w:color w:val="222222"/>
          <w:sz w:val="20"/>
          <w:szCs w:val="20"/>
          <w:shd w:val="clear" w:color="auto" w:fill="FFFFFF"/>
        </w:rPr>
        <w:t>Is there a better way? Primaries, Caucuses, Ranked Choice Voting</w:t>
      </w:r>
      <w:r>
        <w:rPr>
          <w:rFonts w:ascii="Arial" w:hAnsi="Arial" w:cs="Arial"/>
          <w:color w:val="222222"/>
          <w:sz w:val="20"/>
          <w:szCs w:val="20"/>
          <w:shd w:val="clear" w:color="auto" w:fill="FFFFFF"/>
        </w:rPr>
        <w:t>.  What options are there to improve the ways in which candidates in primaries and general elections are chosen?</w:t>
      </w:r>
      <w:r w:rsidRPr="00F55A70">
        <w:rPr>
          <w:rFonts w:ascii="Arial" w:hAnsi="Arial" w:cs="Arial"/>
          <w:b/>
          <w:bCs/>
          <w:color w:val="222222"/>
          <w:sz w:val="20"/>
          <w:szCs w:val="20"/>
          <w:shd w:val="clear" w:color="auto" w:fill="FFFFFF"/>
        </w:rPr>
        <w:t xml:space="preserve"> </w:t>
      </w:r>
      <w:r w:rsidRPr="005C6D59">
        <w:rPr>
          <w:rFonts w:ascii="Calibri" w:eastAsia="Times New Roman" w:hAnsi="Calibri" w:cs="Calibri"/>
          <w:color w:val="222222"/>
        </w:rPr>
        <w:t xml:space="preserve">For more details, contact: </w:t>
      </w:r>
      <w:hyperlink r:id="rId12" w:tgtFrame="_blank" w:history="1">
        <w:r w:rsidRPr="005C6D59">
          <w:rPr>
            <w:rFonts w:ascii="Calibri" w:eastAsia="Times New Roman" w:hAnsi="Calibri" w:cs="Calibri"/>
            <w:color w:val="1155CC"/>
            <w:u w:val="single"/>
          </w:rPr>
          <w:t>treasurer@laxdems.com</w:t>
        </w:r>
      </w:hyperlink>
      <w:r w:rsidRPr="005C6D59">
        <w:rPr>
          <w:rFonts w:ascii="Calibri" w:eastAsia="Times New Roman" w:hAnsi="Calibri" w:cs="Calibri"/>
          <w:color w:val="222222"/>
        </w:rPr>
        <w:t xml:space="preserve"> or 608-315-2693</w:t>
      </w:r>
      <w:r>
        <w:rPr>
          <w:rFonts w:ascii="Calibri" w:eastAsia="Times New Roman" w:hAnsi="Calibri" w:cs="Calibri"/>
          <w:color w:val="222222"/>
        </w:rPr>
        <w:t>.</w:t>
      </w:r>
    </w:p>
    <w:p w14:paraId="7575C79E" w14:textId="77777777" w:rsidR="004E442E" w:rsidRDefault="004E442E" w:rsidP="004E442E">
      <w:pPr>
        <w:spacing w:after="0" w:line="240" w:lineRule="auto"/>
        <w:rPr>
          <w:rFonts w:ascii="Arial" w:hAnsi="Arial" w:cs="Arial"/>
          <w:color w:val="222222"/>
          <w:sz w:val="20"/>
          <w:szCs w:val="20"/>
          <w:shd w:val="clear" w:color="auto" w:fill="FFFFFF"/>
        </w:rPr>
      </w:pPr>
    </w:p>
    <w:p w14:paraId="4277F049" w14:textId="14E14429" w:rsidR="004E442E" w:rsidRDefault="004E442E" w:rsidP="004E442E">
      <w:pPr>
        <w:spacing w:after="0" w:line="240" w:lineRule="auto"/>
        <w:rPr>
          <w:rFonts w:ascii="Calibri" w:eastAsia="Times New Roman" w:hAnsi="Calibri" w:cs="Calibri"/>
          <w:color w:val="222222"/>
        </w:rPr>
      </w:pPr>
      <w:r w:rsidRPr="00F55A70">
        <w:rPr>
          <w:rFonts w:ascii="Calibri" w:eastAsia="Times New Roman" w:hAnsi="Calibri" w:cs="Calibri"/>
          <w:b/>
          <w:bCs/>
          <w:color w:val="222222"/>
        </w:rPr>
        <w:t xml:space="preserve">Friday, March </w:t>
      </w:r>
      <w:r>
        <w:rPr>
          <w:rFonts w:ascii="Calibri" w:eastAsia="Times New Roman" w:hAnsi="Calibri" w:cs="Calibri"/>
          <w:b/>
          <w:bCs/>
          <w:color w:val="222222"/>
        </w:rPr>
        <w:t>20</w:t>
      </w:r>
      <w:r w:rsidRPr="00F55A70">
        <w:rPr>
          <w:rFonts w:ascii="Calibri" w:eastAsia="Times New Roman" w:hAnsi="Calibri" w:cs="Calibri"/>
          <w:b/>
          <w:bCs/>
          <w:color w:val="222222"/>
        </w:rPr>
        <w:t xml:space="preserve">, </w:t>
      </w:r>
      <w:r w:rsidR="00F62C55">
        <w:rPr>
          <w:rFonts w:ascii="Calibri" w:eastAsia="Times New Roman" w:hAnsi="Calibri" w:cs="Calibri"/>
          <w:b/>
          <w:bCs/>
          <w:color w:val="222222"/>
        </w:rPr>
        <w:t>5</w:t>
      </w:r>
      <w:r w:rsidRPr="00F55A70">
        <w:rPr>
          <w:rFonts w:ascii="Calibri" w:eastAsia="Times New Roman" w:hAnsi="Calibri" w:cs="Calibri"/>
          <w:b/>
          <w:bCs/>
          <w:color w:val="222222"/>
        </w:rPr>
        <w:t xml:space="preserve">:00 to </w:t>
      </w:r>
      <w:r w:rsidR="00F62C55">
        <w:rPr>
          <w:rFonts w:ascii="Calibri" w:eastAsia="Times New Roman" w:hAnsi="Calibri" w:cs="Calibri"/>
          <w:b/>
          <w:bCs/>
          <w:color w:val="222222"/>
        </w:rPr>
        <w:t>7</w:t>
      </w:r>
      <w:r w:rsidRPr="00F55A70">
        <w:rPr>
          <w:rFonts w:ascii="Calibri" w:eastAsia="Times New Roman" w:hAnsi="Calibri" w:cs="Calibri"/>
          <w:b/>
          <w:bCs/>
          <w:color w:val="222222"/>
        </w:rPr>
        <w:t>:00 p.m.</w:t>
      </w:r>
      <w:r>
        <w:rPr>
          <w:rFonts w:ascii="Calibri" w:eastAsia="Times New Roman" w:hAnsi="Calibri" w:cs="Calibri"/>
          <w:b/>
          <w:bCs/>
          <w:color w:val="222222"/>
        </w:rPr>
        <w:t xml:space="preserve"> </w:t>
      </w:r>
      <w:r w:rsidRPr="005C6D59">
        <w:rPr>
          <w:rFonts w:ascii="Calibri" w:eastAsia="Times New Roman" w:hAnsi="Calibri" w:cs="Calibri"/>
          <w:color w:val="222222"/>
        </w:rPr>
        <w:t xml:space="preserve"> </w:t>
      </w:r>
      <w:r w:rsidRPr="005C6D59">
        <w:rPr>
          <w:rFonts w:ascii="Calibri" w:eastAsia="Times New Roman" w:hAnsi="Calibri" w:cs="Calibri"/>
          <w:b/>
          <w:bCs/>
          <w:color w:val="222222"/>
        </w:rPr>
        <w:t>Letters for Progress</w:t>
      </w:r>
      <w:r w:rsidRPr="005C6D59">
        <w:rPr>
          <w:rFonts w:ascii="Calibri" w:eastAsia="Times New Roman" w:hAnsi="Calibri" w:cs="Calibri"/>
          <w:color w:val="222222"/>
        </w:rPr>
        <w:t xml:space="preserve"> - We'll write to our local newspapers, our neighbors, and to potential Democratic voters to educate and motivate. Pizza provided. For more details, contact: </w:t>
      </w:r>
      <w:hyperlink r:id="rId13" w:tgtFrame="_blank" w:history="1">
        <w:r w:rsidRPr="005C6D59">
          <w:rPr>
            <w:rFonts w:ascii="Calibri" w:eastAsia="Times New Roman" w:hAnsi="Calibri" w:cs="Calibri"/>
            <w:color w:val="1155CC"/>
            <w:u w:val="single"/>
          </w:rPr>
          <w:t>treasurer@laxdems.com</w:t>
        </w:r>
      </w:hyperlink>
      <w:r w:rsidRPr="005C6D59">
        <w:rPr>
          <w:rFonts w:ascii="Calibri" w:eastAsia="Times New Roman" w:hAnsi="Calibri" w:cs="Calibri"/>
          <w:color w:val="222222"/>
        </w:rPr>
        <w:t xml:space="preserve"> or 608-315-2693</w:t>
      </w:r>
      <w:r>
        <w:rPr>
          <w:rFonts w:ascii="Calibri" w:eastAsia="Times New Roman" w:hAnsi="Calibri" w:cs="Calibri"/>
          <w:color w:val="222222"/>
        </w:rPr>
        <w:t>.</w:t>
      </w:r>
    </w:p>
    <w:p w14:paraId="0E49EBFA" w14:textId="77777777" w:rsidR="004E442E" w:rsidRDefault="004E442E" w:rsidP="004E442E">
      <w:pPr>
        <w:spacing w:after="0" w:line="240" w:lineRule="auto"/>
        <w:rPr>
          <w:rFonts w:ascii="Calibri" w:eastAsia="Times New Roman" w:hAnsi="Calibri" w:cs="Calibri"/>
          <w:b/>
          <w:bCs/>
          <w:color w:val="222222"/>
        </w:rPr>
      </w:pPr>
    </w:p>
    <w:p w14:paraId="44EE85ED" w14:textId="7081B665" w:rsidR="004E442E" w:rsidRDefault="004E442E" w:rsidP="004E442E">
      <w:pPr>
        <w:spacing w:after="0" w:line="240" w:lineRule="auto"/>
        <w:rPr>
          <w:rFonts w:ascii="Calibri" w:eastAsia="Times New Roman" w:hAnsi="Calibri" w:cs="Calibri"/>
          <w:color w:val="222222"/>
        </w:rPr>
      </w:pPr>
      <w:r>
        <w:rPr>
          <w:rFonts w:ascii="Calibri" w:eastAsia="Times New Roman" w:hAnsi="Calibri" w:cs="Calibri"/>
          <w:b/>
          <w:bCs/>
          <w:color w:val="222222"/>
        </w:rPr>
        <w:t xml:space="preserve">Friday, March 28, </w:t>
      </w:r>
      <w:r w:rsidR="00F62C55">
        <w:rPr>
          <w:rFonts w:ascii="Calibri" w:eastAsia="Times New Roman" w:hAnsi="Calibri" w:cs="Calibri"/>
          <w:b/>
          <w:bCs/>
          <w:color w:val="222222"/>
        </w:rPr>
        <w:t>5</w:t>
      </w:r>
      <w:r>
        <w:rPr>
          <w:rFonts w:ascii="Calibri" w:eastAsia="Times New Roman" w:hAnsi="Calibri" w:cs="Calibri"/>
          <w:b/>
          <w:bCs/>
          <w:color w:val="222222"/>
        </w:rPr>
        <w:t xml:space="preserve">:00 – </w:t>
      </w:r>
      <w:r w:rsidR="00F62C55">
        <w:rPr>
          <w:rFonts w:ascii="Calibri" w:eastAsia="Times New Roman" w:hAnsi="Calibri" w:cs="Calibri"/>
          <w:b/>
          <w:bCs/>
          <w:color w:val="222222"/>
        </w:rPr>
        <w:t>7</w:t>
      </w:r>
      <w:r>
        <w:rPr>
          <w:rFonts w:ascii="Calibri" w:eastAsia="Times New Roman" w:hAnsi="Calibri" w:cs="Calibri"/>
          <w:b/>
          <w:bCs/>
          <w:color w:val="222222"/>
        </w:rPr>
        <w:t>:00 p.m. Program - Brave New Films - Suppressed: The Fight to Vote.</w:t>
      </w:r>
      <w:r>
        <w:rPr>
          <w:rFonts w:ascii="Calibri" w:eastAsia="Times New Roman" w:hAnsi="Calibri" w:cs="Calibri"/>
          <w:color w:val="222222"/>
        </w:rPr>
        <w:t xml:space="preserve"> </w:t>
      </w:r>
      <w:r w:rsidRPr="000B0296">
        <w:rPr>
          <w:rFonts w:ascii="Calibri" w:eastAsia="Times New Roman" w:hAnsi="Calibri" w:cs="Calibri"/>
          <w:color w:val="222222"/>
        </w:rPr>
        <w:t xml:space="preserve">Although examining voter suppression in Georgia in 2018, </w:t>
      </w:r>
      <w:r w:rsidRPr="000B0296">
        <w:rPr>
          <w:rFonts w:eastAsia="Times New Roman" w:cstheme="minorHAnsi"/>
          <w:color w:val="222222"/>
        </w:rPr>
        <w:t>the issues of</w:t>
      </w:r>
      <w:r>
        <w:rPr>
          <w:rFonts w:eastAsia="Times New Roman" w:cstheme="minorHAnsi"/>
          <w:color w:val="222222"/>
        </w:rPr>
        <w:t xml:space="preserve"> polling place closures, voter purges, and a host of voter ID issues are relevant to Wisconsin. </w:t>
      </w:r>
      <w:r w:rsidRPr="005C6D59">
        <w:rPr>
          <w:rFonts w:ascii="Calibri" w:eastAsia="Times New Roman" w:hAnsi="Calibri" w:cs="Calibri"/>
          <w:color w:val="222222"/>
        </w:rPr>
        <w:t xml:space="preserve">For more details, contact: </w:t>
      </w:r>
      <w:hyperlink r:id="rId14" w:tgtFrame="_blank" w:history="1">
        <w:r w:rsidRPr="005C6D59">
          <w:rPr>
            <w:rFonts w:ascii="Calibri" w:eastAsia="Times New Roman" w:hAnsi="Calibri" w:cs="Calibri"/>
            <w:color w:val="1155CC"/>
            <w:u w:val="single"/>
          </w:rPr>
          <w:t>treasurer@laxdems.com</w:t>
        </w:r>
      </w:hyperlink>
      <w:r w:rsidRPr="005C6D59">
        <w:rPr>
          <w:rFonts w:ascii="Calibri" w:eastAsia="Times New Roman" w:hAnsi="Calibri" w:cs="Calibri"/>
          <w:color w:val="222222"/>
        </w:rPr>
        <w:t xml:space="preserve"> or 608-315-2693</w:t>
      </w:r>
      <w:r>
        <w:rPr>
          <w:rFonts w:ascii="Calibri" w:eastAsia="Times New Roman" w:hAnsi="Calibri" w:cs="Calibri"/>
          <w:color w:val="222222"/>
        </w:rPr>
        <w:t>.</w:t>
      </w:r>
    </w:p>
    <w:p w14:paraId="0D94A01B" w14:textId="77777777" w:rsidR="004E442E" w:rsidRDefault="004E442E" w:rsidP="004E442E">
      <w:pPr>
        <w:spacing w:after="0" w:line="240" w:lineRule="auto"/>
        <w:rPr>
          <w:rFonts w:eastAsia="Times New Roman" w:cstheme="minorHAnsi"/>
          <w:color w:val="222222"/>
        </w:rPr>
      </w:pPr>
    </w:p>
    <w:p w14:paraId="19CED878" w14:textId="77777777" w:rsidR="004E442E" w:rsidRPr="004F1CFB" w:rsidRDefault="004E442E" w:rsidP="004E442E">
      <w:pPr>
        <w:spacing w:after="0" w:line="240" w:lineRule="auto"/>
        <w:rPr>
          <w:rFonts w:ascii="Calibri" w:eastAsia="Times New Roman" w:hAnsi="Calibri" w:cs="Calibri"/>
          <w:color w:val="222222"/>
        </w:rPr>
      </w:pPr>
      <w:r>
        <w:rPr>
          <w:rFonts w:ascii="Calibri" w:eastAsia="Times New Roman" w:hAnsi="Calibri" w:cs="Calibri"/>
          <w:color w:val="222222"/>
        </w:rPr>
        <w:t xml:space="preserve">RSVP to attend any or all of the events at </w:t>
      </w:r>
      <w:hyperlink r:id="rId15" w:tgtFrame="_blank" w:history="1">
        <w:r>
          <w:rPr>
            <w:rStyle w:val="Hyperlink"/>
            <w:rFonts w:ascii="Arial" w:hAnsi="Arial" w:cs="Arial"/>
            <w:color w:val="1155CC"/>
            <w:sz w:val="20"/>
            <w:szCs w:val="20"/>
          </w:rPr>
          <w:t>https://tinyurl.com/lcdpfebfri</w:t>
        </w:r>
      </w:hyperlink>
      <w:r>
        <w:t xml:space="preserve">. </w:t>
      </w:r>
    </w:p>
    <w:p w14:paraId="78D28F2B" w14:textId="258A1E24" w:rsidR="004E442E" w:rsidRDefault="004E442E" w:rsidP="004E442E">
      <w:pPr>
        <w:spacing w:after="0" w:line="240" w:lineRule="auto"/>
      </w:pPr>
    </w:p>
    <w:p w14:paraId="32FED865" w14:textId="77777777" w:rsidR="004E442E" w:rsidRPr="00E55CB5" w:rsidRDefault="004E442E" w:rsidP="000B2375">
      <w:pPr>
        <w:rPr>
          <w:b/>
          <w:bCs/>
          <w:sz w:val="26"/>
          <w:szCs w:val="26"/>
        </w:rPr>
      </w:pPr>
      <w:r w:rsidRPr="00E55CB5">
        <w:rPr>
          <w:b/>
          <w:bCs/>
          <w:sz w:val="26"/>
          <w:szCs w:val="26"/>
        </w:rPr>
        <w:t xml:space="preserve">April 7 Spring Election Information    </w:t>
      </w:r>
    </w:p>
    <w:p w14:paraId="75C06D42" w14:textId="77777777" w:rsidR="004E442E" w:rsidRPr="00112EF7" w:rsidRDefault="004E442E" w:rsidP="000B2375">
      <w:r w:rsidRPr="00112EF7">
        <w:t xml:space="preserve">The Spring Election and Presidential Preference Primary is Tuesday, April 7, 2020. </w:t>
      </w:r>
    </w:p>
    <w:p w14:paraId="722C839F" w14:textId="77777777" w:rsidR="004E442E" w:rsidRPr="00112EF7" w:rsidRDefault="004E442E" w:rsidP="000B2375">
      <w:pPr>
        <w:spacing w:after="0" w:line="240" w:lineRule="auto"/>
      </w:pPr>
      <w:r w:rsidRPr="00112EF7">
        <w:t xml:space="preserve">To double-check your voter registration, find your polling place, see your April sample ballot, or request an absentee ballot, go to </w:t>
      </w:r>
      <w:hyperlink r:id="rId16" w:history="1">
        <w:r w:rsidRPr="00112EF7">
          <w:rPr>
            <w:rStyle w:val="Hyperlink"/>
          </w:rPr>
          <w:t>https://myvote.wi.gov/en-US/MyVoterInformation</w:t>
        </w:r>
      </w:hyperlink>
      <w:r w:rsidRPr="00112EF7">
        <w:t xml:space="preserve"> </w:t>
      </w:r>
    </w:p>
    <w:p w14:paraId="30C25456" w14:textId="77777777" w:rsidR="004E442E" w:rsidRPr="00112EF7" w:rsidRDefault="004E442E" w:rsidP="000B2375">
      <w:pPr>
        <w:spacing w:after="0" w:line="240" w:lineRule="auto"/>
      </w:pPr>
      <w:r w:rsidRPr="00112EF7">
        <w:t>Provide your name and birth date and click “Search.”</w:t>
      </w:r>
    </w:p>
    <w:p w14:paraId="2A2A3E89" w14:textId="77777777" w:rsidR="004E442E" w:rsidRPr="00112EF7" w:rsidRDefault="004E442E" w:rsidP="000B2375">
      <w:pPr>
        <w:spacing w:after="0" w:line="240" w:lineRule="auto"/>
      </w:pPr>
    </w:p>
    <w:p w14:paraId="31ADD8B3" w14:textId="77777777" w:rsidR="004E442E" w:rsidRPr="00112EF7" w:rsidRDefault="004E442E" w:rsidP="000B2375">
      <w:pPr>
        <w:spacing w:after="0" w:line="240" w:lineRule="auto"/>
      </w:pPr>
      <w:r w:rsidRPr="00112EF7">
        <w:t xml:space="preserve">For various election-related links, go to </w:t>
      </w:r>
      <w:hyperlink r:id="rId17" w:history="1">
        <w:r w:rsidRPr="00112EF7">
          <w:rPr>
            <w:rStyle w:val="Hyperlink"/>
          </w:rPr>
          <w:t>http://www.co.la-crosse.wi.us/countyclerk/elections.asp</w:t>
        </w:r>
      </w:hyperlink>
      <w:r w:rsidRPr="00112EF7">
        <w:t xml:space="preserve"> </w:t>
      </w:r>
    </w:p>
    <w:p w14:paraId="755F1714" w14:textId="77777777" w:rsidR="004E442E" w:rsidRPr="00112EF7" w:rsidRDefault="004E442E" w:rsidP="000B2375">
      <w:r w:rsidRPr="00112EF7">
        <w:t xml:space="preserve">Click on the appropriate links to see sample ballots, absentee voting (early voting) requirements and hours for La Crosse County municipalities, and candidates registered for office. </w:t>
      </w:r>
    </w:p>
    <w:p w14:paraId="5C05421D" w14:textId="77777777" w:rsidR="004E442E" w:rsidRPr="00112EF7" w:rsidRDefault="004E442E" w:rsidP="000B2375">
      <w:r w:rsidRPr="00112EF7">
        <w:t xml:space="preserve">Instructions to request an Absentee Ballot are also available at </w:t>
      </w:r>
      <w:hyperlink r:id="rId18" w:history="1">
        <w:r w:rsidRPr="00112EF7">
          <w:rPr>
            <w:rStyle w:val="Hyperlink"/>
          </w:rPr>
          <w:t>https://elections.wi.gov/voters/absentee</w:t>
        </w:r>
      </w:hyperlink>
      <w:r w:rsidRPr="00112EF7">
        <w:t xml:space="preserve"> </w:t>
      </w:r>
    </w:p>
    <w:p w14:paraId="50C64972" w14:textId="77777777" w:rsidR="004E442E" w:rsidRPr="00112EF7" w:rsidRDefault="004E442E" w:rsidP="000B2375">
      <w:r w:rsidRPr="00112EF7">
        <w:t xml:space="preserve">Information on other voting topics is available at </w:t>
      </w:r>
      <w:hyperlink r:id="rId19" w:history="1">
        <w:r w:rsidRPr="00112EF7">
          <w:rPr>
            <w:rStyle w:val="Hyperlink"/>
          </w:rPr>
          <w:t>https://elections.wi.gov/voters</w:t>
        </w:r>
      </w:hyperlink>
    </w:p>
    <w:p w14:paraId="61FC7E5E" w14:textId="77777777" w:rsidR="004E442E" w:rsidRPr="00112EF7" w:rsidRDefault="004E442E" w:rsidP="000B2375">
      <w:pPr>
        <w:rPr>
          <w:rFonts w:cstheme="minorHAnsi"/>
        </w:rPr>
      </w:pPr>
      <w:r w:rsidRPr="00112EF7">
        <w:rPr>
          <w:rStyle w:val="Strong"/>
          <w:rFonts w:cstheme="minorHAnsi"/>
        </w:rPr>
        <w:lastRenderedPageBreak/>
        <w:t>Voter Photo ID Required!!</w:t>
      </w:r>
      <w:r w:rsidRPr="00112EF7">
        <w:rPr>
          <w:rFonts w:cstheme="minorHAnsi"/>
          <w:b/>
          <w:bCs/>
        </w:rPr>
        <w:br/>
      </w:r>
      <w:r w:rsidRPr="00112EF7">
        <w:rPr>
          <w:rFonts w:cstheme="minorHAnsi"/>
          <w:shd w:val="clear" w:color="auto" w:fill="FFFFFF"/>
        </w:rPr>
        <w:t xml:space="preserve">A photo ID is required to receive a ballot in all elections.  Learn more about photo ID and voting by visiting the </w:t>
      </w:r>
      <w:r w:rsidRPr="00112EF7">
        <w:rPr>
          <w:rFonts w:cstheme="minorHAnsi"/>
        </w:rPr>
        <w:t>Bring It to the Ballot website</w:t>
      </w:r>
      <w:r w:rsidRPr="00112EF7">
        <w:rPr>
          <w:rFonts w:cstheme="minorHAnsi"/>
          <w:shd w:val="clear" w:color="auto" w:fill="FFFFFF"/>
        </w:rPr>
        <w:t xml:space="preserve"> (</w:t>
      </w:r>
      <w:hyperlink r:id="rId20" w:history="1">
        <w:r w:rsidRPr="00112EF7">
          <w:rPr>
            <w:rStyle w:val="Hyperlink"/>
            <w:rFonts w:cstheme="minorHAnsi"/>
            <w:shd w:val="clear" w:color="auto" w:fill="FFFFFF"/>
          </w:rPr>
          <w:t>https://bringit.wi.gov/</w:t>
        </w:r>
      </w:hyperlink>
      <w:r w:rsidRPr="00112EF7">
        <w:rPr>
          <w:rFonts w:cstheme="minorHAnsi"/>
          <w:shd w:val="clear" w:color="auto" w:fill="FFFFFF"/>
        </w:rPr>
        <w:t xml:space="preserve"> ).</w:t>
      </w:r>
      <w:r w:rsidRPr="00112EF7">
        <w:rPr>
          <w:rFonts w:cstheme="minorHAnsi"/>
        </w:rPr>
        <w:t xml:space="preserve"> </w:t>
      </w:r>
    </w:p>
    <w:p w14:paraId="2E88C1D4" w14:textId="77777777" w:rsidR="004E442E" w:rsidRPr="00112EF7" w:rsidRDefault="004E442E" w:rsidP="000B2375">
      <w:pPr>
        <w:spacing w:after="0" w:line="240" w:lineRule="auto"/>
        <w:rPr>
          <w:rFonts w:cstheme="minorHAnsi"/>
        </w:rPr>
      </w:pPr>
      <w:r w:rsidRPr="00112EF7">
        <w:rPr>
          <w:rFonts w:cstheme="minorHAnsi"/>
        </w:rPr>
        <w:t xml:space="preserve">If you are not registered to vote, you have several options before the April 7 election. </w:t>
      </w:r>
    </w:p>
    <w:p w14:paraId="4F80A826" w14:textId="77777777" w:rsidR="004E442E" w:rsidRPr="00112EF7" w:rsidRDefault="004E442E" w:rsidP="000B2375">
      <w:pPr>
        <w:spacing w:after="0" w:line="240" w:lineRule="auto"/>
        <w:rPr>
          <w:rFonts w:eastAsia="Times New Roman" w:cstheme="minorHAnsi"/>
          <w:b/>
        </w:rPr>
      </w:pPr>
    </w:p>
    <w:p w14:paraId="609E6449" w14:textId="07A085F9" w:rsidR="009F3021" w:rsidRDefault="009F3021" w:rsidP="000B2375">
      <w:pPr>
        <w:spacing w:after="0" w:line="240" w:lineRule="auto"/>
        <w:rPr>
          <w:rFonts w:eastAsia="Times New Roman" w:cstheme="minorHAnsi"/>
          <w:b/>
        </w:rPr>
      </w:pPr>
      <w:bookmarkStart w:id="10" w:name="_Hlk33786603"/>
      <w:r>
        <w:rPr>
          <w:rFonts w:eastAsia="Times New Roman" w:cstheme="minorHAnsi"/>
          <w:b/>
        </w:rPr>
        <w:t xml:space="preserve">By Mail: </w:t>
      </w:r>
      <w:r w:rsidRPr="009F3021">
        <w:rPr>
          <w:rFonts w:cs="Arial"/>
          <w:color w:val="000000"/>
          <w:shd w:val="clear" w:color="auto" w:fill="FFFFFF"/>
        </w:rPr>
        <w:t>Your voter registration form, along with</w:t>
      </w:r>
      <w:r w:rsidRPr="009F3021">
        <w:rPr>
          <w:rFonts w:cs="Arial"/>
          <w:shd w:val="clear" w:color="auto" w:fill="FFFFFF"/>
        </w:rPr>
        <w:t> </w:t>
      </w:r>
      <w:hyperlink r:id="rId21" w:history="1">
        <w:r w:rsidRPr="009F3021">
          <w:rPr>
            <w:rStyle w:val="Hyperlink"/>
            <w:color w:val="auto"/>
            <w:u w:val="none"/>
          </w:rPr>
          <w:t>proof of residence</w:t>
        </w:r>
      </w:hyperlink>
      <w:r w:rsidRPr="009F3021">
        <w:rPr>
          <w:rFonts w:cs="Arial"/>
          <w:color w:val="000000"/>
          <w:shd w:val="clear" w:color="auto" w:fill="FFFFFF"/>
        </w:rPr>
        <w:t> must be postmarked to your </w:t>
      </w:r>
      <w:r w:rsidRPr="009F3021">
        <w:t>municipal clerk</w:t>
      </w:r>
      <w:r w:rsidRPr="009F3021">
        <w:rPr>
          <w:rFonts w:cs="Arial"/>
          <w:u w:val="single"/>
          <w:shd w:val="clear" w:color="auto" w:fill="FFFFFF"/>
        </w:rPr>
        <w:t> </w:t>
      </w:r>
      <w:r w:rsidRPr="009F3021">
        <w:rPr>
          <w:rFonts w:cs="Arial"/>
          <w:color w:val="000000"/>
          <w:shd w:val="clear" w:color="auto" w:fill="FFFFFF"/>
        </w:rPr>
        <w:t>no later than March 18, 2020.</w:t>
      </w:r>
    </w:p>
    <w:p w14:paraId="15BF943F" w14:textId="08D68893" w:rsidR="004E442E" w:rsidRPr="00112EF7" w:rsidRDefault="004E442E" w:rsidP="000B2375">
      <w:pPr>
        <w:spacing w:after="0" w:line="240" w:lineRule="auto"/>
        <w:rPr>
          <w:rFonts w:eastAsia="Times New Roman" w:cstheme="minorHAnsi"/>
          <w:b/>
        </w:rPr>
      </w:pPr>
      <w:r w:rsidRPr="00112EF7">
        <w:rPr>
          <w:rFonts w:eastAsia="Times New Roman" w:cstheme="minorHAnsi"/>
          <w:b/>
        </w:rPr>
        <w:t xml:space="preserve">Online:  </w:t>
      </w:r>
      <w:r w:rsidRPr="00112EF7">
        <w:rPr>
          <w:rFonts w:eastAsia="Times New Roman" w:cstheme="minorHAnsi"/>
          <w:bCs/>
        </w:rPr>
        <w:t>For information and instructions, go to</w:t>
      </w:r>
      <w:r w:rsidRPr="00112EF7">
        <w:rPr>
          <w:rFonts w:eastAsia="Times New Roman" w:cstheme="minorHAnsi"/>
          <w:b/>
        </w:rPr>
        <w:t xml:space="preserve"> </w:t>
      </w:r>
      <w:hyperlink r:id="rId22" w:history="1">
        <w:r w:rsidRPr="00112EF7">
          <w:rPr>
            <w:rStyle w:val="Hyperlink"/>
            <w:rFonts w:eastAsia="Times New Roman" w:cstheme="minorHAnsi"/>
            <w:bCs/>
          </w:rPr>
          <w:t>https://myvote.wi.gov/en-us/RegisterOnline</w:t>
        </w:r>
      </w:hyperlink>
      <w:r w:rsidRPr="00112EF7">
        <w:rPr>
          <w:rFonts w:eastAsia="Times New Roman" w:cstheme="minorHAnsi"/>
          <w:b/>
        </w:rPr>
        <w:t xml:space="preserve"> </w:t>
      </w:r>
      <w:r w:rsidR="009F3021" w:rsidRPr="009F3021">
        <w:rPr>
          <w:rFonts w:eastAsia="Times New Roman" w:cstheme="minorHAnsi"/>
          <w:bCs/>
        </w:rPr>
        <w:t xml:space="preserve">The deadline </w:t>
      </w:r>
      <w:r w:rsidR="009F3021">
        <w:rPr>
          <w:rFonts w:eastAsia="Times New Roman" w:cstheme="minorHAnsi"/>
          <w:bCs/>
        </w:rPr>
        <w:t>to register to vote online is March 18, 2020.</w:t>
      </w:r>
    </w:p>
    <w:bookmarkEnd w:id="10"/>
    <w:p w14:paraId="71A6F193" w14:textId="77777777" w:rsidR="004E442E" w:rsidRPr="00112EF7" w:rsidRDefault="004E442E" w:rsidP="004E61F3">
      <w:pPr>
        <w:spacing w:after="0" w:line="240" w:lineRule="auto"/>
        <w:rPr>
          <w:rFonts w:eastAsia="Times New Roman" w:cstheme="minorHAnsi"/>
        </w:rPr>
      </w:pPr>
      <w:r w:rsidRPr="00112EF7">
        <w:rPr>
          <w:rFonts w:eastAsia="Times New Roman" w:cstheme="minorHAnsi"/>
          <w:b/>
        </w:rPr>
        <w:t xml:space="preserve">In Person: </w:t>
      </w:r>
      <w:r w:rsidRPr="00112EF7">
        <w:rPr>
          <w:rFonts w:eastAsia="Times New Roman" w:cstheme="minorHAnsi"/>
        </w:rPr>
        <w:t>Register in the municipal clerk's office up to 5:00 p.m. on the Friday before the election.</w:t>
      </w:r>
      <w:r w:rsidRPr="00112EF7">
        <w:rPr>
          <w:rFonts w:eastAsia="Times New Roman" w:cstheme="minorHAnsi"/>
          <w:b/>
        </w:rPr>
        <w:t xml:space="preserve"> </w:t>
      </w:r>
      <w:r w:rsidRPr="00112EF7">
        <w:rPr>
          <w:rFonts w:eastAsia="Times New Roman" w:cstheme="minorHAnsi"/>
        </w:rPr>
        <w:t xml:space="preserve">Proof of Residence is required for any elector, who is not a military or permanent overseas elector, who registers in person at the Municipal Clerk's Office. </w:t>
      </w:r>
    </w:p>
    <w:p w14:paraId="2C8E998D" w14:textId="77777777" w:rsidR="004E442E" w:rsidRPr="00112EF7" w:rsidRDefault="004E442E" w:rsidP="000B2375">
      <w:pPr>
        <w:spacing w:after="0" w:line="240" w:lineRule="auto"/>
        <w:rPr>
          <w:rFonts w:eastAsia="Times New Roman" w:cstheme="minorHAnsi"/>
        </w:rPr>
      </w:pPr>
      <w:r w:rsidRPr="00112EF7">
        <w:rPr>
          <w:rFonts w:eastAsia="Times New Roman" w:cstheme="minorHAnsi"/>
          <w:b/>
        </w:rPr>
        <w:t>At the Polling Place on Election Day:</w:t>
      </w:r>
      <w:r w:rsidRPr="00112EF7">
        <w:rPr>
          <w:rFonts w:eastAsia="Times New Roman" w:cstheme="minorHAnsi"/>
        </w:rPr>
        <w:t xml:space="preserve"> If you wish to register to vote at your polling place, you must bring proof of your residency.  </w:t>
      </w:r>
    </w:p>
    <w:p w14:paraId="75A58784" w14:textId="77777777" w:rsidR="004E442E" w:rsidRPr="00112EF7" w:rsidRDefault="004E442E" w:rsidP="000B2375">
      <w:pPr>
        <w:spacing w:after="0" w:line="240" w:lineRule="auto"/>
        <w:rPr>
          <w:rFonts w:cstheme="minorHAnsi"/>
        </w:rPr>
      </w:pPr>
      <w:r w:rsidRPr="00112EF7">
        <w:rPr>
          <w:rFonts w:eastAsia="Times New Roman" w:cstheme="minorHAnsi"/>
        </w:rPr>
        <w:t>Examples of proof of residency include Wisconsin Driver License or ID, utility bill, bank statement, paycheck, government documentation or lease with your name on it at your current address.</w:t>
      </w:r>
    </w:p>
    <w:p w14:paraId="6A4CD63A" w14:textId="77777777" w:rsidR="004E442E" w:rsidRPr="00112EF7" w:rsidRDefault="004E442E" w:rsidP="000B2375">
      <w:pPr>
        <w:spacing w:after="0" w:line="240" w:lineRule="auto"/>
      </w:pPr>
    </w:p>
    <w:p w14:paraId="20C351E7" w14:textId="77777777" w:rsidR="004E442E" w:rsidRPr="00112EF7" w:rsidRDefault="004E442E" w:rsidP="000B2375">
      <w:pPr>
        <w:rPr>
          <w:rFonts w:ascii="Calibri" w:hAnsi="Calibri" w:cs="Calibri"/>
        </w:rPr>
      </w:pPr>
      <w:r w:rsidRPr="00112EF7">
        <w:rPr>
          <w:rFonts w:ascii="Calibri" w:hAnsi="Calibri" w:cs="Calibri"/>
          <w:b/>
          <w:bCs/>
        </w:rPr>
        <w:t>Time Off for Voting.</w:t>
      </w:r>
      <w:r w:rsidRPr="00112EF7">
        <w:rPr>
          <w:rFonts w:ascii="Calibri" w:hAnsi="Calibri" w:cs="Calibri"/>
        </w:rPr>
        <w:t xml:space="preserve"> Wisconsin statute requires every employer to give employees three consecutive hours off for voting on election days even if you have time to vote before or after work. </w:t>
      </w:r>
      <w:hyperlink r:id="rId23" w:tgtFrame="_blank" w:history="1">
        <w:r w:rsidRPr="00112EF7">
          <w:rPr>
            <w:rStyle w:val="Hyperlink"/>
            <w:rFonts w:ascii="Calibri" w:hAnsi="Calibri" w:cs="Calibri"/>
          </w:rPr>
          <w:t>https://docs.legis.wisconsin.gov/statutes/statutes/6/III/76</w:t>
        </w:r>
      </w:hyperlink>
    </w:p>
    <w:p w14:paraId="0029D4CD" w14:textId="77777777" w:rsidR="004E442E" w:rsidRPr="00112EF7" w:rsidRDefault="004E442E" w:rsidP="000B2375">
      <w:pPr>
        <w:rPr>
          <w:rFonts w:ascii="Calibri" w:eastAsia="Times New Roman" w:hAnsi="Calibri" w:cs="Calibri"/>
        </w:rPr>
      </w:pPr>
      <w:r w:rsidRPr="00112EF7">
        <w:rPr>
          <w:rFonts w:ascii="Calibri" w:eastAsia="Times New Roman" w:hAnsi="Calibri" w:cs="Calibri"/>
        </w:rPr>
        <w:t>“Any person entitled to vote at an election is entitled to be absent from work while the polls are open for a period not to exceed 3 successive hours to vote. The elector shall notify the affected employer before election day of the intended absence. The employer may designate the time of day for the absence. No penalty, other than a deduction for time lost, may be imposed upon an elector by his or her employer by reason of the absence authorized by this section. “</w:t>
      </w:r>
    </w:p>
    <w:p w14:paraId="6370A899" w14:textId="77777777" w:rsidR="00490881" w:rsidRDefault="00490881" w:rsidP="00490881">
      <w:pPr>
        <w:spacing w:after="0" w:line="240" w:lineRule="auto"/>
        <w:rPr>
          <w:b/>
          <w:bCs/>
        </w:rPr>
      </w:pPr>
    </w:p>
    <w:p w14:paraId="12F1605D" w14:textId="1E84B06B" w:rsidR="00490881" w:rsidRPr="00490881" w:rsidRDefault="00490881" w:rsidP="00490881">
      <w:pPr>
        <w:spacing w:after="0" w:line="240" w:lineRule="auto"/>
        <w:rPr>
          <w:b/>
          <w:bCs/>
          <w:sz w:val="26"/>
          <w:szCs w:val="26"/>
        </w:rPr>
      </w:pPr>
      <w:bookmarkStart w:id="11" w:name="_Hlk34041536"/>
      <w:r w:rsidRPr="00490881">
        <w:rPr>
          <w:b/>
          <w:bCs/>
          <w:sz w:val="26"/>
          <w:szCs w:val="26"/>
        </w:rPr>
        <w:t>DPW Winter Retreat, Feb.29-March 1, 2020</w:t>
      </w:r>
    </w:p>
    <w:p w14:paraId="510A922C" w14:textId="77777777" w:rsidR="00490881" w:rsidRDefault="00490881" w:rsidP="00490881">
      <w:pPr>
        <w:spacing w:after="0" w:line="240" w:lineRule="auto"/>
      </w:pPr>
    </w:p>
    <w:p w14:paraId="1D967947" w14:textId="128503E4" w:rsidR="00490881" w:rsidRDefault="00490881" w:rsidP="00490881">
      <w:pPr>
        <w:spacing w:after="0" w:line="240" w:lineRule="auto"/>
      </w:pPr>
      <w:r>
        <w:t>The County Chairs Association/Democratic Party of Wisconsin Winter Retreat was held at the Glacier Canyon Lodge and Conference Center at the Wilderness Resort in the Wisconsin Dells on Saturday, February 29 and Sunday, March 1, 2020. Governor Evers greeted the County Chairs and retreat participants. DPW Chair Ben Wikler talked about the importance of Wisconsin in the 2020 presidential election and how we will make Wisconsin blue because of our grassroots organizing.</w:t>
      </w:r>
    </w:p>
    <w:p w14:paraId="4184A16A" w14:textId="77777777" w:rsidR="00490881" w:rsidRDefault="00490881" w:rsidP="00490881">
      <w:pPr>
        <w:spacing w:after="0" w:line="240" w:lineRule="auto"/>
      </w:pPr>
    </w:p>
    <w:p w14:paraId="30B763B9" w14:textId="3765B80B" w:rsidR="00490881" w:rsidRDefault="00490881" w:rsidP="00490881">
      <w:pPr>
        <w:spacing w:after="0" w:line="240" w:lineRule="auto"/>
      </w:pPr>
      <w:r>
        <w:t xml:space="preserve">Breakout sessions included tips and advice on increasing the visibility of county parties, growing membership, and using socialmedia.  Other sessions were devoted to training for county officers, including chairs and treasurers, as well as the upcoming county caucuses on April 26. At the Saturday afternoon plenary session, lead researcher for the Midwest Race Class Gender Narrative Project shared results of new opinion research and message testing from Wisconsin to both engage the Democratic base and persuade the middle for progressive issues and candidates. </w:t>
      </w:r>
    </w:p>
    <w:bookmarkEnd w:id="11"/>
    <w:p w14:paraId="4A3E37E4" w14:textId="77777777" w:rsidR="00D44AE0" w:rsidRDefault="00D44AE0" w:rsidP="00D44AE0">
      <w:pPr>
        <w:spacing w:after="0" w:line="240" w:lineRule="auto"/>
        <w:rPr>
          <w:b/>
          <w:bCs/>
        </w:rPr>
      </w:pPr>
    </w:p>
    <w:p w14:paraId="77034609" w14:textId="276AE0C9" w:rsidR="004E442E" w:rsidRDefault="004E442E" w:rsidP="00D44AE0">
      <w:pPr>
        <w:spacing w:after="0" w:line="240" w:lineRule="auto"/>
        <w:rPr>
          <w:b/>
          <w:bCs/>
        </w:rPr>
      </w:pPr>
      <w:r w:rsidRPr="0049642E">
        <w:rPr>
          <w:b/>
          <w:bCs/>
        </w:rPr>
        <w:t>In Memoriam</w:t>
      </w:r>
    </w:p>
    <w:p w14:paraId="53A2B6B0" w14:textId="77777777" w:rsidR="004E442E" w:rsidRPr="0049642E" w:rsidRDefault="004E442E" w:rsidP="0049642E">
      <w:pPr>
        <w:spacing w:after="0" w:line="240" w:lineRule="auto"/>
      </w:pPr>
      <w:r w:rsidRPr="0049642E">
        <w:t>Jean M. Helliesen</w:t>
      </w:r>
    </w:p>
    <w:p w14:paraId="24475BAD" w14:textId="77777777" w:rsidR="004E442E" w:rsidRDefault="004E442E" w:rsidP="0049642E">
      <w:pPr>
        <w:spacing w:after="0" w:line="240" w:lineRule="auto"/>
      </w:pPr>
      <w:r w:rsidRPr="0049642E">
        <w:t>November 17, 1926-February 16, 2020</w:t>
      </w:r>
    </w:p>
    <w:p w14:paraId="3EB31D93" w14:textId="4FF2FA7F" w:rsidR="004E442E" w:rsidRPr="004E442E" w:rsidRDefault="004E442E" w:rsidP="004E442E">
      <w:pPr>
        <w:spacing w:after="0" w:line="240" w:lineRule="auto"/>
      </w:pPr>
      <w:r>
        <w:t>Jean was a long-time citizen activist in local and state Democratic politics.</w:t>
      </w:r>
      <w:bookmarkStart w:id="12" w:name="_GoBack"/>
      <w:bookmarkEnd w:id="12"/>
    </w:p>
    <w:sectPr w:rsidR="004E442E" w:rsidRPr="004E4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2E"/>
    <w:rsid w:val="00054349"/>
    <w:rsid w:val="00056543"/>
    <w:rsid w:val="004536FE"/>
    <w:rsid w:val="00490881"/>
    <w:rsid w:val="004E442E"/>
    <w:rsid w:val="006C1E9D"/>
    <w:rsid w:val="009810EC"/>
    <w:rsid w:val="009F3021"/>
    <w:rsid w:val="00B3750E"/>
    <w:rsid w:val="00BB5834"/>
    <w:rsid w:val="00D44AE0"/>
    <w:rsid w:val="00E23929"/>
    <w:rsid w:val="00E55CB5"/>
    <w:rsid w:val="00ED5C8C"/>
    <w:rsid w:val="00F62C55"/>
    <w:rsid w:val="00F7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E7C2"/>
  <w15:chartTrackingRefBased/>
  <w15:docId w15:val="{70FBBC89-AFDD-472C-863C-4513CB31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4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42E"/>
    <w:rPr>
      <w:color w:val="0563C1" w:themeColor="hyperlink"/>
      <w:u w:val="single"/>
    </w:rPr>
  </w:style>
  <w:style w:type="table" w:styleId="TableGrid">
    <w:name w:val="Table Grid"/>
    <w:basedOn w:val="TableNormal"/>
    <w:uiPriority w:val="39"/>
    <w:rsid w:val="004E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442E"/>
    <w:rPr>
      <w:b/>
      <w:bCs/>
    </w:rPr>
  </w:style>
  <w:style w:type="character" w:styleId="UnresolvedMention">
    <w:name w:val="Unresolved Mention"/>
    <w:basedOn w:val="DefaultParagraphFont"/>
    <w:uiPriority w:val="99"/>
    <w:semiHidden/>
    <w:unhideWhenUsed/>
    <w:rsid w:val="009810EC"/>
    <w:rPr>
      <w:color w:val="605E5C"/>
      <w:shd w:val="clear" w:color="auto" w:fill="E1DFDD"/>
    </w:rPr>
  </w:style>
  <w:style w:type="character" w:styleId="Emphasis">
    <w:name w:val="Emphasis"/>
    <w:basedOn w:val="DefaultParagraphFont"/>
    <w:uiPriority w:val="20"/>
    <w:qFormat/>
    <w:rsid w:val="009F3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dems.org/wp-content/uploads/2020/02/2020-Statement-of-Intent-Form_FINAL.pdf" TargetMode="External"/><Relationship Id="rId13" Type="http://schemas.openxmlformats.org/officeDocument/2006/relationships/hyperlink" Target="mailto:treasurer@laxdems.com" TargetMode="External"/><Relationship Id="rId18" Type="http://schemas.openxmlformats.org/officeDocument/2006/relationships/hyperlink" Target="https://elections.wi.gov/voters/absentee" TargetMode="External"/><Relationship Id="rId3" Type="http://schemas.openxmlformats.org/officeDocument/2006/relationships/webSettings" Target="webSettings.xml"/><Relationship Id="rId21" Type="http://schemas.openxmlformats.org/officeDocument/2006/relationships/hyperlink" Target="https://myvote.wi.gov/en-us/ProofofResidence" TargetMode="External"/><Relationship Id="rId7" Type="http://schemas.openxmlformats.org/officeDocument/2006/relationships/hyperlink" Target="https://www.google.com/url?q=https://forms.gle/Z75xspMuGd3LLgMT8&amp;sa=D&amp;usd=2&amp;usg=AOvVaw3flobXzB00zKBHJ6PEhZnV" TargetMode="External"/><Relationship Id="rId12" Type="http://schemas.openxmlformats.org/officeDocument/2006/relationships/hyperlink" Target="mailto:treasurer@laxdems.com" TargetMode="External"/><Relationship Id="rId17" Type="http://schemas.openxmlformats.org/officeDocument/2006/relationships/hyperlink" Target="http://www.co.la-crosse.wi.us/countyclerk/elections.as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yvote.wi.gov/en-US/MyVoterInformation" TargetMode="External"/><Relationship Id="rId20" Type="http://schemas.openxmlformats.org/officeDocument/2006/relationships/hyperlink" Target="https://bringit.wi.gov/" TargetMode="External"/><Relationship Id="rId1" Type="http://schemas.openxmlformats.org/officeDocument/2006/relationships/styles" Target="styles.xml"/><Relationship Id="rId6" Type="http://schemas.openxmlformats.org/officeDocument/2006/relationships/hyperlink" Target="https://laxdems.com/volunteer/" TargetMode="External"/><Relationship Id="rId11" Type="http://schemas.openxmlformats.org/officeDocument/2006/relationships/hyperlink" Target="mailto:treasurer@laxdems.com" TargetMode="External"/><Relationship Id="rId24" Type="http://schemas.openxmlformats.org/officeDocument/2006/relationships/fontTable" Target="fontTable.xml"/><Relationship Id="rId5" Type="http://schemas.openxmlformats.org/officeDocument/2006/relationships/hyperlink" Target="https://wisdems.us1.list-manage.com/track/click?u=5fdce0a26f89c28febc13998d&amp;id=15c3ae9055&amp;e=0a5c75555c" TargetMode="External"/><Relationship Id="rId15" Type="http://schemas.openxmlformats.org/officeDocument/2006/relationships/hyperlink" Target="https://tinyurl.com/lcdpfebfri" TargetMode="External"/><Relationship Id="rId23" Type="http://schemas.openxmlformats.org/officeDocument/2006/relationships/hyperlink" Target="https://docs.legis.wisconsin.gov/statutes/statutes/6/III/76" TargetMode="External"/><Relationship Id="rId10" Type="http://schemas.openxmlformats.org/officeDocument/2006/relationships/hyperlink" Target="https://tinyurl.com/lcdpfebfri" TargetMode="External"/><Relationship Id="rId19" Type="http://schemas.openxmlformats.org/officeDocument/2006/relationships/hyperlink" Target="https://elections.wi.gov/voters" TargetMode="External"/><Relationship Id="rId4" Type="http://schemas.openxmlformats.org/officeDocument/2006/relationships/hyperlink" Target="https://tinyurl.com/rza2n4q" TargetMode="External"/><Relationship Id="rId9" Type="http://schemas.openxmlformats.org/officeDocument/2006/relationships/hyperlink" Target="mailto:lcdpwi@gmail.com" TargetMode="External"/><Relationship Id="rId14" Type="http://schemas.openxmlformats.org/officeDocument/2006/relationships/hyperlink" Target="mailto:treasurer@laxdems.com" TargetMode="External"/><Relationship Id="rId22" Type="http://schemas.openxmlformats.org/officeDocument/2006/relationships/hyperlink" Target="https://myvote.wi.gov/en-us/Register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Smuksta</dc:creator>
  <cp:keywords/>
  <dc:description/>
  <cp:lastModifiedBy>Michael Smuksta</cp:lastModifiedBy>
  <cp:revision>2</cp:revision>
  <dcterms:created xsi:type="dcterms:W3CDTF">2020-03-04T18:44:00Z</dcterms:created>
  <dcterms:modified xsi:type="dcterms:W3CDTF">2020-03-04T18:44:00Z</dcterms:modified>
</cp:coreProperties>
</file>